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7D" w:rsidRDefault="00426F7D" w:rsidP="00426F7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426F7D" w:rsidRPr="00B52B83" w:rsidRDefault="00426F7D" w:rsidP="00426F7D">
      <w:pPr>
        <w:jc w:val="right"/>
        <w:rPr>
          <w:i/>
        </w:rPr>
      </w:pPr>
      <w:r w:rsidRPr="00594010">
        <w:rPr>
          <w:sz w:val="28"/>
          <w:szCs w:val="28"/>
        </w:rPr>
        <w:t xml:space="preserve">к </w:t>
      </w:r>
      <w:r w:rsidRPr="00DB2E54">
        <w:rPr>
          <w:sz w:val="28"/>
          <w:szCs w:val="28"/>
        </w:rPr>
        <w:t>приказу</w:t>
      </w:r>
      <w:r w:rsidR="00DB2E54">
        <w:rPr>
          <w:sz w:val="28"/>
          <w:szCs w:val="28"/>
        </w:rPr>
        <w:t xml:space="preserve"> </w:t>
      </w:r>
      <w:r w:rsidR="00DB2E54" w:rsidRPr="00DB2E54">
        <w:rPr>
          <w:sz w:val="28"/>
          <w:szCs w:val="28"/>
        </w:rPr>
        <w:t>финансового управления</w:t>
      </w:r>
    </w:p>
    <w:p w:rsidR="00426F7D" w:rsidRPr="00594010" w:rsidRDefault="00426F7D" w:rsidP="00426F7D">
      <w:pPr>
        <w:jc w:val="right"/>
        <w:rPr>
          <w:sz w:val="28"/>
          <w:szCs w:val="28"/>
        </w:rPr>
      </w:pPr>
      <w:r w:rsidRPr="00594010">
        <w:rPr>
          <w:sz w:val="28"/>
          <w:szCs w:val="28"/>
        </w:rPr>
        <w:t xml:space="preserve"> от</w:t>
      </w:r>
      <w:r w:rsidR="00E079B8">
        <w:rPr>
          <w:sz w:val="28"/>
          <w:szCs w:val="28"/>
        </w:rPr>
        <w:t xml:space="preserve"> 26.02.2016  </w:t>
      </w:r>
      <w:r w:rsidRPr="00594010">
        <w:rPr>
          <w:sz w:val="28"/>
          <w:szCs w:val="28"/>
        </w:rPr>
        <w:t xml:space="preserve">№ </w:t>
      </w:r>
      <w:r w:rsidR="00E079B8">
        <w:rPr>
          <w:sz w:val="28"/>
          <w:szCs w:val="28"/>
        </w:rPr>
        <w:t>01-08/07</w:t>
      </w:r>
    </w:p>
    <w:p w:rsidR="00426F7D" w:rsidRDefault="00426F7D" w:rsidP="00426F7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6F7D" w:rsidRDefault="00426F7D" w:rsidP="00426F7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6EEA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орядок 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учета бюджетных обязательств получателей средств местного бюджета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6F7D" w:rsidRPr="00DC6EEA" w:rsidRDefault="00426F7D" w:rsidP="00426F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65"/>
      <w:bookmarkEnd w:id="1"/>
      <w:r>
        <w:rPr>
          <w:sz w:val="28"/>
          <w:szCs w:val="28"/>
        </w:rPr>
        <w:t>1</w:t>
      </w:r>
      <w:r w:rsidRPr="00DC6EEA">
        <w:rPr>
          <w:sz w:val="28"/>
          <w:szCs w:val="28"/>
        </w:rPr>
        <w:t>. Общие положения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1.1. Настоящий Порядок учета бюджетных обязательств получателей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(далее - Порядок) разработан на основании </w:t>
      </w:r>
      <w:r>
        <w:rPr>
          <w:sz w:val="28"/>
          <w:szCs w:val="28"/>
        </w:rPr>
        <w:t xml:space="preserve">статьи </w:t>
      </w:r>
      <w:r w:rsidRPr="006C1240">
        <w:rPr>
          <w:sz w:val="28"/>
          <w:szCs w:val="28"/>
        </w:rPr>
        <w:t>219</w:t>
      </w:r>
      <w:r w:rsidRPr="00DC6EEA">
        <w:rPr>
          <w:sz w:val="28"/>
          <w:szCs w:val="28"/>
        </w:rPr>
        <w:t xml:space="preserve"> Бюджетного кодекса Российской Федерации и устанавливает порядок учета </w:t>
      </w:r>
      <w:r>
        <w:rPr>
          <w:sz w:val="28"/>
          <w:szCs w:val="28"/>
        </w:rPr>
        <w:t>Управлением Федерального казначейства по Красноярскому краю</w:t>
      </w:r>
      <w:r w:rsidRPr="00DC6EE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–УФК по Красноярскому краю</w:t>
      </w:r>
      <w:r w:rsidRPr="00DC6EEA">
        <w:rPr>
          <w:sz w:val="28"/>
          <w:szCs w:val="28"/>
        </w:rPr>
        <w:t xml:space="preserve">) бюджетных обязательств получателей средств </w:t>
      </w:r>
      <w:r>
        <w:rPr>
          <w:sz w:val="28"/>
          <w:szCs w:val="28"/>
        </w:rPr>
        <w:t>местного бюджета</w:t>
      </w:r>
      <w:r w:rsidRPr="00DC6EEA">
        <w:rPr>
          <w:sz w:val="28"/>
          <w:szCs w:val="28"/>
        </w:rPr>
        <w:t xml:space="preserve"> (далее - бюджетные обязательства).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1.2.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подлежат учету бюджетные обязательства, принимаемые в </w:t>
      </w:r>
      <w:r w:rsidRPr="00EA234C">
        <w:rPr>
          <w:sz w:val="28"/>
          <w:szCs w:val="28"/>
        </w:rPr>
        <w:t>соответствии с муниципальными</w:t>
      </w:r>
      <w:r w:rsidR="006C1240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 xml:space="preserve">контрактами, </w:t>
      </w:r>
      <w:r w:rsidRPr="00E87AF2">
        <w:rPr>
          <w:sz w:val="28"/>
          <w:szCs w:val="28"/>
        </w:rPr>
        <w:t>иными договорами (соглашениями)</w:t>
      </w:r>
      <w:r w:rsidRPr="00C50E0C">
        <w:rPr>
          <w:sz w:val="28"/>
          <w:szCs w:val="28"/>
        </w:rPr>
        <w:t xml:space="preserve">, заключенными </w:t>
      </w:r>
      <w:r>
        <w:rPr>
          <w:sz w:val="28"/>
          <w:szCs w:val="28"/>
        </w:rPr>
        <w:br/>
      </w:r>
      <w:r w:rsidRPr="00C50E0C">
        <w:rPr>
          <w:sz w:val="28"/>
          <w:szCs w:val="28"/>
        </w:rPr>
        <w:t>в установленном закон</w:t>
      </w:r>
      <w:r>
        <w:rPr>
          <w:sz w:val="28"/>
          <w:szCs w:val="28"/>
        </w:rPr>
        <w:t xml:space="preserve">ом порядке </w:t>
      </w:r>
      <w:r w:rsidRPr="00DC6EEA">
        <w:rPr>
          <w:sz w:val="28"/>
          <w:szCs w:val="28"/>
        </w:rPr>
        <w:t xml:space="preserve">с физическими, юридическими лицами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и индивидуальными предпринимателями, или в соответствии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с федеральными законами, иными нормативными правовыми актами</w:t>
      </w:r>
      <w:r w:rsidRPr="00861855">
        <w:rPr>
          <w:color w:val="FF0000"/>
          <w:sz w:val="28"/>
          <w:szCs w:val="28"/>
        </w:rPr>
        <w:t>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1.3. Бюджетные обязательства учитываются на лицевом счете получателя бюджетных средств или на </w:t>
      </w:r>
      <w:r w:rsidRPr="00A00743">
        <w:rPr>
          <w:sz w:val="28"/>
          <w:szCs w:val="28"/>
        </w:rPr>
        <w:t xml:space="preserve">лицевом счете для учета операций </w:t>
      </w:r>
      <w:r w:rsidRPr="00A00743">
        <w:rPr>
          <w:sz w:val="28"/>
          <w:szCs w:val="28"/>
        </w:rPr>
        <w:br/>
        <w:t>по переданным полномочиям получателя бюджетных средств</w:t>
      </w:r>
      <w:r w:rsidRPr="00DC6EEA">
        <w:rPr>
          <w:sz w:val="28"/>
          <w:szCs w:val="28"/>
        </w:rPr>
        <w:t xml:space="preserve">, открытых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установленном </w:t>
      </w:r>
      <w:r>
        <w:rPr>
          <w:sz w:val="28"/>
          <w:szCs w:val="28"/>
        </w:rPr>
        <w:t xml:space="preserve">порядке </w:t>
      </w: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(далее - соответствующий лицевой счет получателя бюджетных средств).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1.4. Бюджетные обязательства, принятые на текущий финансовый год, на первый и второй год планового периода учитываются отдельно.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1.5. Получатели средств </w:t>
      </w:r>
      <w:r>
        <w:rPr>
          <w:sz w:val="28"/>
          <w:szCs w:val="28"/>
        </w:rPr>
        <w:t xml:space="preserve">местного </w:t>
      </w:r>
      <w:r w:rsidRPr="00DC6EEA">
        <w:rPr>
          <w:sz w:val="28"/>
          <w:szCs w:val="28"/>
        </w:rPr>
        <w:t xml:space="preserve">бюджета и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>, участвующие в документообороте по учету бюджетных обязательств с использованием электронных документов в соответствии с договорами (соглашениями), заключаемыми между ними, используют для подписания своих электронных документов электронные подписи уполномоченных лиц.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bookmarkStart w:id="2" w:name="Par75"/>
      <w:bookmarkEnd w:id="2"/>
      <w:r>
        <w:rPr>
          <w:sz w:val="28"/>
          <w:szCs w:val="28"/>
        </w:rPr>
        <w:t>2</w:t>
      </w:r>
      <w:r w:rsidRPr="00DC6EEA">
        <w:rPr>
          <w:sz w:val="28"/>
          <w:szCs w:val="28"/>
        </w:rPr>
        <w:t>. Порядок учета бюджетных обязательств получателей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  <w:r w:rsidRPr="00DC6EE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426F7D" w:rsidRPr="00EA234C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2.1. </w:t>
      </w:r>
      <w:r w:rsidRPr="006C1240">
        <w:rPr>
          <w:sz w:val="28"/>
          <w:szCs w:val="28"/>
        </w:rPr>
        <w:t>Основанием для постановки на учет и внесения изменений в поставленное на учет в УФК по Красноярскому краю бюджетное обязательство является Сведения о бюджетном обязательстве (код формы по ОКУД 0506101)</w:t>
      </w:r>
      <w:r w:rsidRPr="00DC6EEA">
        <w:rPr>
          <w:sz w:val="28"/>
          <w:szCs w:val="28"/>
        </w:rPr>
        <w:t xml:space="preserve"> (далее - Сведения об обязательстве), представленн</w:t>
      </w:r>
      <w:r>
        <w:rPr>
          <w:sz w:val="28"/>
          <w:szCs w:val="28"/>
        </w:rPr>
        <w:t>о</w:t>
      </w:r>
      <w:r w:rsidRPr="00DC6EEA">
        <w:rPr>
          <w:sz w:val="28"/>
          <w:szCs w:val="28"/>
        </w:rPr>
        <w:t xml:space="preserve">е получателем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в </w:t>
      </w:r>
      <w:r>
        <w:rPr>
          <w:sz w:val="28"/>
          <w:szCs w:val="28"/>
        </w:rPr>
        <w:t>отдел УФК по Красноярскому краю</w:t>
      </w:r>
      <w:r w:rsidRPr="00DC6EEA">
        <w:rPr>
          <w:sz w:val="28"/>
          <w:szCs w:val="28"/>
        </w:rPr>
        <w:t xml:space="preserve">, в котором </w:t>
      </w:r>
      <w:r w:rsidRPr="006C1240">
        <w:rPr>
          <w:sz w:val="28"/>
          <w:szCs w:val="28"/>
        </w:rPr>
        <w:t>обслуживается</w:t>
      </w:r>
      <w:r w:rsidRPr="00DC6EEA">
        <w:rPr>
          <w:sz w:val="28"/>
          <w:szCs w:val="28"/>
        </w:rPr>
        <w:t xml:space="preserve"> соответствующий лицевой </w:t>
      </w:r>
      <w:r w:rsidRPr="00EA234C">
        <w:rPr>
          <w:sz w:val="28"/>
          <w:szCs w:val="28"/>
        </w:rPr>
        <w:t>счет получателя бюджетных средств, в случае, если бюджетное обязательство возникло из:</w:t>
      </w:r>
    </w:p>
    <w:p w:rsidR="00426F7D" w:rsidRPr="00DC6EEA" w:rsidRDefault="006C1240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26F7D" w:rsidRPr="00EA234C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426F7D" w:rsidRPr="00DC6EEA">
        <w:rPr>
          <w:sz w:val="28"/>
          <w:szCs w:val="28"/>
        </w:rPr>
        <w:t xml:space="preserve">контракта на поставку товаров, выполнение работ, </w:t>
      </w:r>
      <w:r w:rsidR="00426F7D" w:rsidRPr="00DC6EEA">
        <w:rPr>
          <w:sz w:val="28"/>
          <w:szCs w:val="28"/>
        </w:rPr>
        <w:lastRenderedPageBreak/>
        <w:t xml:space="preserve">оказание услуг для </w:t>
      </w:r>
      <w:r w:rsidR="00426F7D">
        <w:rPr>
          <w:sz w:val="28"/>
          <w:szCs w:val="28"/>
        </w:rPr>
        <w:t xml:space="preserve">муниципальных </w:t>
      </w:r>
      <w:r w:rsidR="00426F7D" w:rsidRPr="00DC6EEA">
        <w:rPr>
          <w:sz w:val="28"/>
          <w:szCs w:val="28"/>
        </w:rPr>
        <w:t>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- соответственно контракт, реестр контрактов);</w:t>
      </w:r>
    </w:p>
    <w:p w:rsidR="00426F7D" w:rsidRPr="006C1240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6C1240">
        <w:rPr>
          <w:sz w:val="28"/>
          <w:szCs w:val="28"/>
        </w:rPr>
        <w:t>договора на поставку товаров, выполнение работ, оказание услуг, сведения о котором не подлежат включению в реестр контрактов (далее - договор)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 исключением договоров, предусмотренных абзацем 6 пункта 2.2 настоящего Порядка;</w:t>
      </w:r>
    </w:p>
    <w:p w:rsidR="00426F7D" w:rsidRPr="006C1240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6C1240">
        <w:rPr>
          <w:sz w:val="28"/>
          <w:szCs w:val="28"/>
        </w:rPr>
        <w:t>соглашения на предоставление из местного бюджета бюджету муниципального образования межбюджетного трансферта в форме субсидии, субвенции, иного межбюджетного трансферта, имеющих целевое назначение (далее – соглашение о предоставлении межбюджетного трансферта, имеющего целевое назначение);</w:t>
      </w:r>
    </w:p>
    <w:p w:rsidR="00426F7D" w:rsidRPr="006C1240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6C1240">
        <w:rPr>
          <w:sz w:val="28"/>
          <w:szCs w:val="28"/>
        </w:rPr>
        <w:t>нормативного правового акта, предусматривающего предоставление из местного бюджета бюджету муниципального образования межбюджетного трансферта в форме субсидии, субвенции, иного межбюджетного трансферта, имеющих целевое назначение, если порядком (правилами) предоставления указанного межбюджетного трансферта не предусмотрено заключение соглашения о предоставлении межбюджетных трансфертов (далее – нормативный правовой акт предоставлении межбюджетного трансферта, имеющего целевое назначение);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6C1240">
        <w:rPr>
          <w:sz w:val="28"/>
          <w:szCs w:val="28"/>
        </w:rPr>
        <w:t xml:space="preserve">договора (соглашения)  о предоставлении субсидии муниципальному бюджетному или муниципальному автономному учреждению, иному юридическому лицу или индивидуальному предпринимателю или физическому лицу - производителю товаров, работ, услуг (далее - субсидия юридическому лицу) заключенного </w:t>
      </w:r>
      <w:r w:rsidRPr="006C1240">
        <w:rPr>
          <w:sz w:val="28"/>
          <w:szCs w:val="28"/>
        </w:rPr>
        <w:br/>
        <w:t>в соответствии с бюджетным законодательством Российской Федерации, или договора, заключенного в связи с предоставлением бюджетных инвестиций юридическому лицу в соответствии бюджетным законодательством Российской Федерации (далее - соглашение о предоставлении субсидии юридическому лицу);</w:t>
      </w:r>
    </w:p>
    <w:p w:rsidR="00426F7D" w:rsidRDefault="00426F7D" w:rsidP="00426F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84"/>
      <w:bookmarkEnd w:id="3"/>
      <w:r w:rsidRPr="00E87AF2">
        <w:rPr>
          <w:sz w:val="28"/>
          <w:szCs w:val="28"/>
        </w:rPr>
        <w:t>нормативного правового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 (далее - нормативный правовой акт о предоставле</w:t>
      </w:r>
      <w:r>
        <w:rPr>
          <w:sz w:val="28"/>
          <w:szCs w:val="28"/>
        </w:rPr>
        <w:t>нии субсидии юридическому лицу).</w:t>
      </w:r>
    </w:p>
    <w:p w:rsidR="00426F7D" w:rsidRPr="00DC6EEA" w:rsidRDefault="00426F7D" w:rsidP="00426F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Получатель средств </w:t>
      </w:r>
      <w:r>
        <w:rPr>
          <w:sz w:val="28"/>
          <w:szCs w:val="28"/>
        </w:rPr>
        <w:t xml:space="preserve">местного бюджета </w:t>
      </w:r>
      <w:r w:rsidRPr="006C1240">
        <w:rPr>
          <w:sz w:val="28"/>
          <w:szCs w:val="28"/>
        </w:rPr>
        <w:t>может представлять</w:t>
      </w:r>
      <w:r w:rsidRPr="00DC6EEA">
        <w:rPr>
          <w:sz w:val="28"/>
          <w:szCs w:val="28"/>
        </w:rPr>
        <w:t xml:space="preserve"> Сведения об обязательстве вместе с документами, представляемыми для оплаты денежных обязательств по документу-основанию в соответствии с </w:t>
      </w:r>
      <w:r>
        <w:rPr>
          <w:sz w:val="28"/>
          <w:szCs w:val="28"/>
        </w:rPr>
        <w:t>Порядком</w:t>
      </w:r>
      <w:r w:rsidRPr="00DC6EEA">
        <w:rPr>
          <w:sz w:val="28"/>
          <w:szCs w:val="28"/>
        </w:rPr>
        <w:t xml:space="preserve"> санкционирования оплаты денежных обязательств получателей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и администраторов источников финансирования дефицита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,</w:t>
      </w:r>
      <w:r w:rsidRPr="00DC6EEA">
        <w:rPr>
          <w:sz w:val="28"/>
          <w:szCs w:val="28"/>
        </w:rPr>
        <w:t xml:space="preserve"> утвержденным </w:t>
      </w:r>
      <w:r w:rsidR="006C1240">
        <w:rPr>
          <w:sz w:val="28"/>
          <w:szCs w:val="28"/>
        </w:rPr>
        <w:t xml:space="preserve">приказом руководителя финансового управления администрации района </w:t>
      </w:r>
      <w:r w:rsidR="006C1240" w:rsidRPr="00E079B8">
        <w:rPr>
          <w:sz w:val="28"/>
          <w:szCs w:val="28"/>
        </w:rPr>
        <w:t>от</w:t>
      </w:r>
      <w:r w:rsidR="00E079B8" w:rsidRPr="00E079B8">
        <w:rPr>
          <w:sz w:val="28"/>
          <w:szCs w:val="28"/>
        </w:rPr>
        <w:t xml:space="preserve"> 26.02.2016 </w:t>
      </w:r>
      <w:r w:rsidR="006C1240" w:rsidRPr="00E079B8">
        <w:rPr>
          <w:sz w:val="28"/>
          <w:szCs w:val="28"/>
        </w:rPr>
        <w:t>№</w:t>
      </w:r>
      <w:r w:rsidR="00E079B8" w:rsidRPr="00E079B8">
        <w:rPr>
          <w:sz w:val="28"/>
          <w:szCs w:val="28"/>
        </w:rPr>
        <w:t xml:space="preserve"> 01-08/06</w:t>
      </w:r>
      <w:r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 xml:space="preserve">(далее - </w:t>
      </w:r>
      <w:r w:rsidRPr="00DC6EEA">
        <w:rPr>
          <w:sz w:val="28"/>
          <w:szCs w:val="28"/>
        </w:rPr>
        <w:lastRenderedPageBreak/>
        <w:t>Порядок санкционирования).</w:t>
      </w:r>
      <w:r>
        <w:rPr>
          <w:sz w:val="28"/>
          <w:szCs w:val="28"/>
        </w:rPr>
        <w:t xml:space="preserve"> Сведения</w:t>
      </w:r>
      <w:r w:rsidRPr="00DC6EEA">
        <w:rPr>
          <w:sz w:val="28"/>
          <w:szCs w:val="28"/>
        </w:rPr>
        <w:t xml:space="preserve"> об обязательстве представляются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с приложением документа-основания в форме электронной копии бумажного документа, созданной посредством его сканирования, или копии электронного документа, подтвержденных электронной подписью уполномоченного лица получателя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(далее - электронная копия документа-основания).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При отсутствии у получателя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технической возможности представления электронной копии документа-основания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представляется документ-основание на бумажном носителе.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В случае представления документа-основания на бумажном носителе и при наличии технической возможности у </w:t>
      </w:r>
      <w:r>
        <w:rPr>
          <w:sz w:val="28"/>
          <w:szCs w:val="28"/>
        </w:rPr>
        <w:t>УФК по Красноярскому краю</w:t>
      </w:r>
      <w:r w:rsidR="006C1240">
        <w:rPr>
          <w:sz w:val="28"/>
          <w:szCs w:val="28"/>
        </w:rPr>
        <w:t xml:space="preserve"> </w:t>
      </w:r>
      <w:r w:rsidRPr="006C1240">
        <w:rPr>
          <w:sz w:val="28"/>
          <w:szCs w:val="28"/>
        </w:rPr>
        <w:t>уполномоченный работник отдела УФК по Красноярскому краю</w:t>
      </w:r>
      <w:r w:rsidRPr="00DC6EEA">
        <w:rPr>
          <w:sz w:val="28"/>
          <w:szCs w:val="28"/>
        </w:rPr>
        <w:t xml:space="preserve"> формирует электронную копию документа-основания и подписывает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ее своей электронной подписью.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не вправе вносить изменения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в электронную копию документа-основания.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Электронные копии документов-оснований подлежат хранению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>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Прилагаемый к Сведениям об обязательстве документ-основание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на бумажном носителе подлежит возврату получателю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4" w:name="Par105"/>
      <w:bookmarkEnd w:id="4"/>
      <w:r w:rsidRPr="00DC6EEA">
        <w:rPr>
          <w:sz w:val="28"/>
          <w:szCs w:val="28"/>
        </w:rPr>
        <w:t xml:space="preserve">2.2. Бюджетные обязательства, возникающие у получателей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в соответствии</w:t>
      </w:r>
      <w:r>
        <w:rPr>
          <w:sz w:val="28"/>
          <w:szCs w:val="28"/>
        </w:rPr>
        <w:t>: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 xml:space="preserve">с исполнительным документом (исполнительный лист, судебный приказ) (далее – исполнительный документ); 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с решением налогового органа о взыскании налога, сбора, пеней и штрафов (далее – решение налогового органа);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с законом, иным нормативным правовым актом, в том числе по публичным нормативным обязательствам, связанным с социальными выплатами населению, с предоставлением платежей, взносов, безвозмездных перечислений субъектам международного права</w:t>
      </w:r>
      <w:r w:rsidRPr="00E90256">
        <w:rPr>
          <w:sz w:val="28"/>
          <w:szCs w:val="28"/>
        </w:rPr>
        <w:br/>
        <w:t xml:space="preserve">(за исключением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назначение); 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с договором, оформление в письменной форме по которому законодательством Российской Федерации не требуется;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с договором, расчет по которому в соответствии с законодательством Российской Федерации осуществляется наличными деньгами, если указанные договоры не включены в реестр контрактов;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с обслуживанием муниципального долга;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с обеспечением выполнения функций казенных учреждений (за исключением бюджетных обязательств, связанных с закупкой товаров, работ, услуг для обеспечения муниципальных нужд);</w:t>
      </w:r>
    </w:p>
    <w:p w:rsidR="00426F7D" w:rsidRPr="00DC6EEA" w:rsidRDefault="00426F7D" w:rsidP="00E90256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 xml:space="preserve">с перечислением в доход местного бюджета </w:t>
      </w:r>
      <w:r w:rsidR="00E90256">
        <w:rPr>
          <w:sz w:val="28"/>
          <w:szCs w:val="28"/>
        </w:rPr>
        <w:t xml:space="preserve"> </w:t>
      </w:r>
      <w:r w:rsidRPr="00E90256">
        <w:rPr>
          <w:sz w:val="28"/>
          <w:szCs w:val="28"/>
        </w:rPr>
        <w:t xml:space="preserve">сумм возврата </w:t>
      </w:r>
      <w:r w:rsidRPr="00E90256">
        <w:rPr>
          <w:sz w:val="28"/>
          <w:szCs w:val="28"/>
        </w:rPr>
        <w:lastRenderedPageBreak/>
        <w:t>дебито</w:t>
      </w:r>
      <w:r w:rsidR="00E90256">
        <w:rPr>
          <w:sz w:val="28"/>
          <w:szCs w:val="28"/>
        </w:rPr>
        <w:t xml:space="preserve">рской задолженности прошлых лет </w:t>
      </w:r>
      <w:r w:rsidRPr="00E90256">
        <w:rPr>
          <w:sz w:val="28"/>
          <w:szCs w:val="28"/>
        </w:rPr>
        <w:t>принимаются к учету на основании принятых к исполнению УФК по Красноярскому краю документов для оплаты денежных обязательств, представленных получателями средств местного бюджета в соответствии с Порядком санкционирования.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5" w:name="Par128"/>
      <w:bookmarkEnd w:id="5"/>
      <w:r w:rsidRPr="00DC6EEA">
        <w:rPr>
          <w:sz w:val="28"/>
          <w:szCs w:val="28"/>
        </w:rPr>
        <w:t xml:space="preserve">2.3. </w:t>
      </w:r>
      <w:r>
        <w:rPr>
          <w:sz w:val="28"/>
          <w:szCs w:val="28"/>
        </w:rPr>
        <w:t>Сведения</w:t>
      </w:r>
      <w:r w:rsidRPr="00DC6EEA">
        <w:rPr>
          <w:sz w:val="28"/>
          <w:szCs w:val="28"/>
        </w:rPr>
        <w:t xml:space="preserve"> об обязательстве, представленные в электронном виде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с применением электронных подписей (далее - в электронном виде), либо при отсутствии технической возможности на бумажном носителе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с одновременным представлением документа на машинном носителе (далее - на бумажном носителе), подлежат проверке уполномоченным работником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на наличие следующей информации:</w:t>
      </w:r>
    </w:p>
    <w:p w:rsidR="00426F7D" w:rsidRDefault="00426F7D" w:rsidP="00426F7D">
      <w:pPr>
        <w:pStyle w:val="ConsPlusNormal"/>
        <w:ind w:firstLine="540"/>
        <w:jc w:val="both"/>
      </w:pPr>
      <w:r w:rsidRPr="00DC6EEA">
        <w:t xml:space="preserve">полного или при наличии сокращенного - сокращенного наименования получателя средств </w:t>
      </w:r>
      <w:r>
        <w:t>местного</w:t>
      </w:r>
      <w:r w:rsidRPr="00DC6EEA">
        <w:t xml:space="preserve"> бюджета, соответствующего реестровой записи </w:t>
      </w:r>
      <w:r w:rsidRPr="00263162">
        <w:t>по перечню главных распорядителей и получателей средств местного бюджета, главных администраторов и администраторов доходов местного бюджета, главных администраторов и администраторов источников финансирования дефицита местного бюджета (далее – Перечень участников бюджетного процесса)</w:t>
      </w:r>
      <w:r>
        <w:t>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номера соответствующего лицевого счета получателя бюджетных средств;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кода (кодов) классификации расходов </w:t>
      </w:r>
      <w:r w:rsidRPr="0074530B"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бюджета, по которому принято бюджетное обязательство;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предмета принятого бюджетного обязательства по каждому коду классификации расходов </w:t>
      </w:r>
      <w:r w:rsidRPr="0074530B">
        <w:rPr>
          <w:sz w:val="28"/>
          <w:szCs w:val="28"/>
        </w:rPr>
        <w:t>местного б</w:t>
      </w:r>
      <w:r w:rsidRPr="00DC6EEA">
        <w:rPr>
          <w:sz w:val="28"/>
          <w:szCs w:val="28"/>
        </w:rPr>
        <w:t>юджета;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кода валюты по Общероссийскому </w:t>
      </w:r>
      <w:r>
        <w:rPr>
          <w:sz w:val="28"/>
          <w:szCs w:val="28"/>
        </w:rPr>
        <w:t>классификатору</w:t>
      </w:r>
      <w:r w:rsidRPr="00DC6EEA">
        <w:rPr>
          <w:sz w:val="28"/>
          <w:szCs w:val="28"/>
        </w:rPr>
        <w:t xml:space="preserve"> валют (ОКВ),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в которой принято бюджетное обязательство (далее - код валюты бюджетного обязательства);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суммы бюджетного обязательства в валюте, в которой принято бюджетное обязательство по документу-основанию (далее - валюта бюджетного обязательства);</w:t>
      </w:r>
    </w:p>
    <w:p w:rsidR="00426F7D" w:rsidRDefault="00426F7D" w:rsidP="00426F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источника исполнения бюджетного обязательства по видам средств для исполнения обязательств</w:t>
      </w:r>
      <w:r>
        <w:rPr>
          <w:sz w:val="28"/>
          <w:szCs w:val="28"/>
        </w:rPr>
        <w:t xml:space="preserve">: </w:t>
      </w:r>
      <w:r w:rsidRPr="00E87AF2">
        <w:rPr>
          <w:sz w:val="28"/>
          <w:szCs w:val="28"/>
        </w:rPr>
        <w:t>средства местного бюджета, средства дополнительного источника бюджетного финансирования (далее - средства дополнительного бюджетного финансирования) и по каждому коду классификации расходов местного бюджета;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суммы бюджетного обязательства по каждому коду классификации расходов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в валюте бюджетного обязательства;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реквизитов документа-основания;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наименования (наименований) физического или юридического лица, перед которым у получателя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в соответствии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с условиями документа-основания возникло бюджетное обязательство,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и (или) администратора доходов бюджета, если в соответствии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с документом-основанием у получателя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возникло обязательство по уплате налогов, сборов и иных платежей в бюджеты бюджетной системы Российской Федерации (далее - контрагент);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графика оплаты бюджетных обязательств в валюте бюджетного </w:t>
      </w:r>
      <w:r w:rsidRPr="00DC6EEA">
        <w:rPr>
          <w:sz w:val="28"/>
          <w:szCs w:val="28"/>
        </w:rPr>
        <w:lastRenderedPageBreak/>
        <w:t xml:space="preserve">обязательства, в разрезе кодов классификации расходов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и видов средств (с разбивкой по годам для долгосрочных бюджетных обязательств, и с разбивкой по месяцам для обязательств, принятых в рамках текущего финансового года);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информации о возможности осуществления получателем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авансового платежа и расчет авансового платежа (процент или общая сумма).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обязательстве </w:t>
      </w:r>
      <w:r w:rsidRPr="00DC6EEA">
        <w:rPr>
          <w:sz w:val="28"/>
          <w:szCs w:val="28"/>
        </w:rPr>
        <w:t xml:space="preserve">должны быть подписаны руководителем получателя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или уполномоченным им лицом,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с отражением расшифровки подписи, содержащей фамилию и инициалы, должности уполномоченного лица, и даты подписания документа, оформленной словесно-цифровым способом.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2.4.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проверяет наличие в Сведениях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об обязательстве </w:t>
      </w:r>
      <w:r>
        <w:rPr>
          <w:sz w:val="28"/>
          <w:szCs w:val="28"/>
        </w:rPr>
        <w:t xml:space="preserve">всех </w:t>
      </w:r>
      <w:r w:rsidRPr="00DC6EEA">
        <w:rPr>
          <w:sz w:val="28"/>
          <w:szCs w:val="28"/>
        </w:rPr>
        <w:t xml:space="preserve">реквизитов, предусмотренных </w:t>
      </w:r>
      <w:r>
        <w:rPr>
          <w:sz w:val="28"/>
          <w:szCs w:val="28"/>
        </w:rPr>
        <w:t>формой</w:t>
      </w:r>
      <w:r w:rsidRPr="00DC6EEA">
        <w:rPr>
          <w:sz w:val="28"/>
          <w:szCs w:val="28"/>
        </w:rPr>
        <w:t xml:space="preserve">, а также соответствие показателей друг другу, </w:t>
      </w:r>
      <w:r w:rsidRPr="00E53B1B">
        <w:rPr>
          <w:sz w:val="28"/>
          <w:szCs w:val="28"/>
        </w:rPr>
        <w:t xml:space="preserve">реестровым записям Перечня участников бюджетного процесса. 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Проверяемые реквизиты и показатели </w:t>
      </w:r>
      <w:r>
        <w:rPr>
          <w:sz w:val="28"/>
          <w:szCs w:val="28"/>
        </w:rPr>
        <w:t>Сведений об обязательстве</w:t>
      </w:r>
      <w:r w:rsidRPr="00DC6EEA">
        <w:rPr>
          <w:sz w:val="28"/>
          <w:szCs w:val="28"/>
        </w:rPr>
        <w:t xml:space="preserve"> должны соответствовать следующим требованиям: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дата формирования документа в </w:t>
      </w:r>
      <w:r>
        <w:rPr>
          <w:sz w:val="28"/>
          <w:szCs w:val="28"/>
        </w:rPr>
        <w:t>заголовочной части</w:t>
      </w:r>
      <w:r w:rsidRPr="00DC6EEA">
        <w:rPr>
          <w:sz w:val="28"/>
          <w:szCs w:val="28"/>
        </w:rPr>
        <w:t xml:space="preserve"> документа должна быть оформлена словесно-цифровым способом (например, </w:t>
      </w:r>
      <w:r>
        <w:rPr>
          <w:sz w:val="28"/>
          <w:szCs w:val="28"/>
        </w:rPr>
        <w:t>«</w:t>
      </w:r>
      <w:r w:rsidRPr="00DC6EEA">
        <w:rPr>
          <w:sz w:val="28"/>
          <w:szCs w:val="28"/>
        </w:rPr>
        <w:t xml:space="preserve">15 </w:t>
      </w:r>
      <w:r>
        <w:rPr>
          <w:sz w:val="28"/>
          <w:szCs w:val="28"/>
        </w:rPr>
        <w:t>марта</w:t>
      </w:r>
      <w:r w:rsidRPr="00DC6EEA">
        <w:rPr>
          <w:sz w:val="28"/>
          <w:szCs w:val="28"/>
        </w:rPr>
        <w:t xml:space="preserve"> 20</w:t>
      </w:r>
      <w:r>
        <w:rPr>
          <w:sz w:val="28"/>
          <w:szCs w:val="28"/>
        </w:rPr>
        <w:t>15»</w:t>
      </w:r>
      <w:r w:rsidRPr="00DC6EEA">
        <w:rPr>
          <w:sz w:val="28"/>
          <w:szCs w:val="28"/>
        </w:rPr>
        <w:t>);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дата формирования документа в </w:t>
      </w:r>
      <w:r>
        <w:rPr>
          <w:sz w:val="28"/>
          <w:szCs w:val="28"/>
        </w:rPr>
        <w:t>кодовой зоне</w:t>
      </w:r>
      <w:r w:rsidRPr="00DC6EEA">
        <w:rPr>
          <w:sz w:val="28"/>
          <w:szCs w:val="28"/>
        </w:rPr>
        <w:t xml:space="preserve"> заголовочной части документа должна быть оформлена в формате </w:t>
      </w:r>
      <w:r>
        <w:rPr>
          <w:sz w:val="28"/>
          <w:szCs w:val="28"/>
        </w:rPr>
        <w:t>«</w:t>
      </w:r>
      <w:r w:rsidRPr="00DC6EEA">
        <w:rPr>
          <w:sz w:val="28"/>
          <w:szCs w:val="28"/>
        </w:rPr>
        <w:t>день, месяц, год</w:t>
      </w:r>
      <w:r>
        <w:rPr>
          <w:sz w:val="28"/>
          <w:szCs w:val="28"/>
        </w:rPr>
        <w:t>»</w:t>
      </w:r>
      <w:r w:rsidRPr="00DC6EEA">
        <w:rPr>
          <w:sz w:val="28"/>
          <w:szCs w:val="28"/>
        </w:rPr>
        <w:t xml:space="preserve"> (00.00.0000);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дата формирования в заголовочной части документа должна соответствовать дате, указанной в кодовой зоне заголовочной части документа;</w:t>
      </w:r>
    </w:p>
    <w:p w:rsidR="00426F7D" w:rsidRPr="00DC6EEA" w:rsidRDefault="00426F7D" w:rsidP="00426F7D">
      <w:pPr>
        <w:pStyle w:val="ConsPlusNormal"/>
        <w:ind w:firstLine="540"/>
        <w:jc w:val="both"/>
      </w:pPr>
      <w:r>
        <w:t>наименование</w:t>
      </w:r>
      <w:r w:rsidRPr="00DC6EEA">
        <w:t xml:space="preserve"> получателя бюджетных средств в заголовочной части Сведений об обязательстве должно соответствовать полному (сокращенному) наименованию получателя средств </w:t>
      </w:r>
      <w:r>
        <w:t>местного</w:t>
      </w:r>
      <w:r w:rsidRPr="00DC6EEA">
        <w:t xml:space="preserve"> бюджета, указанному </w:t>
      </w:r>
      <w:r>
        <w:br/>
      </w:r>
      <w:r w:rsidRPr="00DC6EEA">
        <w:t xml:space="preserve">в соответствующей реестровой записи </w:t>
      </w:r>
      <w:r w:rsidRPr="00263162">
        <w:t>Перечня участников бюджетного процесса;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номер</w:t>
      </w:r>
      <w:r w:rsidRPr="00DC6EEA">
        <w:rPr>
          <w:sz w:val="28"/>
          <w:szCs w:val="28"/>
        </w:rPr>
        <w:t xml:space="preserve"> лицевого счета должен соответствовать номеру соответствующего лицевого счета получателя бюджетных средств, открытого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получателю бюджетных средств;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DC6EEA">
        <w:rPr>
          <w:sz w:val="28"/>
          <w:szCs w:val="28"/>
        </w:rPr>
        <w:t xml:space="preserve"> главного распорядителя бюджетных средств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заголовочной части должно соответствовать полному (сокращенному) наименованию главного распорядителя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бюджета, указанному в соответствующей реестровой записи </w:t>
      </w:r>
      <w:r w:rsidRPr="00263162">
        <w:rPr>
          <w:sz w:val="28"/>
          <w:szCs w:val="28"/>
        </w:rPr>
        <w:t>Перечня участников бюджетного процесса;</w:t>
      </w:r>
    </w:p>
    <w:p w:rsidR="00426F7D" w:rsidRDefault="00426F7D" w:rsidP="00426F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код</w:t>
      </w:r>
      <w:r w:rsidRPr="00DC6EEA">
        <w:rPr>
          <w:sz w:val="28"/>
          <w:szCs w:val="28"/>
        </w:rPr>
        <w:t xml:space="preserve"> главного распорядителя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должен соответствовать коду главного распорядителя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, указанному в соответствующей реестровой записи </w:t>
      </w:r>
      <w:r w:rsidRPr="00263162">
        <w:rPr>
          <w:sz w:val="28"/>
          <w:szCs w:val="28"/>
        </w:rPr>
        <w:t>Перечня участников бюджетного процесса;</w:t>
      </w:r>
    </w:p>
    <w:p w:rsidR="00426F7D" w:rsidRPr="00C50E0C" w:rsidRDefault="00426F7D" w:rsidP="00426F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E0C">
        <w:rPr>
          <w:sz w:val="28"/>
          <w:szCs w:val="28"/>
        </w:rPr>
        <w:t xml:space="preserve">полное (сокращенное) </w:t>
      </w:r>
      <w:hyperlink r:id="rId7" w:history="1">
        <w:r w:rsidRPr="00E87AF2">
          <w:rPr>
            <w:sz w:val="28"/>
            <w:szCs w:val="28"/>
          </w:rPr>
          <w:t>наименование</w:t>
        </w:r>
      </w:hyperlink>
      <w:r w:rsidRPr="00C50E0C">
        <w:rPr>
          <w:sz w:val="28"/>
          <w:szCs w:val="28"/>
        </w:rPr>
        <w:t xml:space="preserve"> органа Федерального казначейства в заголовочной части должно соответствовать полному (сокращенному) </w:t>
      </w:r>
      <w:r w:rsidRPr="00C50E0C">
        <w:rPr>
          <w:sz w:val="28"/>
          <w:szCs w:val="28"/>
        </w:rPr>
        <w:lastRenderedPageBreak/>
        <w:t>наименованию органа Федерального казначейства, в котором открыт соответствующий лицевой счет получателя бюджетных средств;</w:t>
      </w:r>
    </w:p>
    <w:p w:rsidR="00426F7D" w:rsidRDefault="00E759B0" w:rsidP="00426F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8" w:history="1">
        <w:r w:rsidR="00426F7D" w:rsidRPr="00E87AF2">
          <w:rPr>
            <w:sz w:val="28"/>
            <w:szCs w:val="28"/>
          </w:rPr>
          <w:t>код</w:t>
        </w:r>
      </w:hyperlink>
      <w:r w:rsidR="00426F7D" w:rsidRPr="00C50E0C">
        <w:rPr>
          <w:sz w:val="28"/>
          <w:szCs w:val="28"/>
        </w:rPr>
        <w:t xml:space="preserve"> органа Федерального казначейства в кодовой зоне заголовочной части Сведений об обязательстве должен соответствовать коду органа Федерального казначейства, в котором открыт соответствующий лицевой счет получателя бюджетных средств;</w:t>
      </w:r>
    </w:p>
    <w:p w:rsidR="00426F7D" w:rsidRPr="00354497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указанные в Сведениях об обязательстве коды классификации расходов бюджета, по которым принято бюджетное обязательство, должны соответствовать кодам классификации расходов бюджета, утвержденным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в установленном порядке Министерством финансов Российской Федерации, действующим на момент представления Сведений об обязательстве (далее - действующие коды</w:t>
      </w:r>
      <w:r w:rsidRPr="00C50E0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 xml:space="preserve">предмет бюджетного обязательства, указанный в Сведениях </w:t>
      </w:r>
      <w:r w:rsidRPr="00E90256">
        <w:rPr>
          <w:sz w:val="28"/>
          <w:szCs w:val="28"/>
        </w:rPr>
        <w:br/>
        <w:t xml:space="preserve">об обязательстве, должен соответствовать указанному по соответствующей строке коду классификации расходов местного бюджета; 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6" w:name="Par166"/>
      <w:bookmarkEnd w:id="6"/>
      <w:r w:rsidRPr="00DC6EEA">
        <w:rPr>
          <w:sz w:val="28"/>
          <w:szCs w:val="28"/>
        </w:rPr>
        <w:t xml:space="preserve">2.5. При приеме от получателя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Сведений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об обязательстве на бумажном носителе также проверяется: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соответствие формы представленных Сведений об обязательстве </w:t>
      </w:r>
      <w:r>
        <w:rPr>
          <w:sz w:val="28"/>
          <w:szCs w:val="28"/>
        </w:rPr>
        <w:t xml:space="preserve">установленной </w:t>
      </w:r>
      <w:r w:rsidRPr="00DC6EEA">
        <w:rPr>
          <w:sz w:val="28"/>
          <w:szCs w:val="28"/>
        </w:rPr>
        <w:t>форме;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отсутствие в представленных Сведениях об обязательстве на бумажном носителе исправлений, не соответствующих требованиям, установленным настоящим Порядком или не заверенных в </w:t>
      </w:r>
      <w:r>
        <w:rPr>
          <w:sz w:val="28"/>
          <w:szCs w:val="28"/>
        </w:rPr>
        <w:t>порядке</w:t>
      </w:r>
      <w:r w:rsidRPr="00DC6EEA">
        <w:rPr>
          <w:sz w:val="28"/>
          <w:szCs w:val="28"/>
        </w:rPr>
        <w:t>, установленном настоящим Порядком;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идентичность реквизитов и показателей, отраженных в Сведениях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об обязательстве на бумажном носителе, реквизитам и показателям, содержащимся в Сведениях об обязательстве, представленных на машинном носителе.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7" w:name="Par171"/>
      <w:bookmarkEnd w:id="7"/>
      <w:r w:rsidRPr="00DC6EEA">
        <w:rPr>
          <w:sz w:val="28"/>
          <w:szCs w:val="28"/>
        </w:rPr>
        <w:t>Ошибки в документе на бумажном носителе исправляются путем зачеркивания неправильного текста (числового значения) и написанием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Исправления в документе на бумажном носителе оговариваются надписью </w:t>
      </w:r>
      <w:r>
        <w:rPr>
          <w:sz w:val="28"/>
          <w:szCs w:val="28"/>
        </w:rPr>
        <w:t>«</w:t>
      </w:r>
      <w:r w:rsidRPr="00DC6EEA">
        <w:rPr>
          <w:sz w:val="28"/>
          <w:szCs w:val="28"/>
        </w:rPr>
        <w:t>исправлено</w:t>
      </w:r>
      <w:r>
        <w:rPr>
          <w:sz w:val="28"/>
          <w:szCs w:val="28"/>
        </w:rPr>
        <w:t>»</w:t>
      </w:r>
      <w:r w:rsidRPr="00DC6EEA">
        <w:rPr>
          <w:sz w:val="28"/>
          <w:szCs w:val="28"/>
        </w:rPr>
        <w:t xml:space="preserve"> и заверяются лицами, подписавшими документ,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с указанием даты исправления.</w:t>
      </w:r>
    </w:p>
    <w:p w:rsidR="00426F7D" w:rsidRPr="00B8633E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87AF2">
        <w:rPr>
          <w:sz w:val="28"/>
          <w:szCs w:val="28"/>
        </w:rPr>
        <w:t xml:space="preserve">2.6. УФК по Красноярскому краю осуществляет проверку соответствия информации, содержащейся в </w:t>
      </w:r>
      <w:hyperlink r:id="rId9" w:history="1">
        <w:r w:rsidRPr="00E87AF2">
          <w:rPr>
            <w:sz w:val="28"/>
            <w:szCs w:val="28"/>
          </w:rPr>
          <w:t>Сведениях</w:t>
        </w:r>
      </w:hyperlink>
      <w:r w:rsidRPr="00E87AF2">
        <w:rPr>
          <w:sz w:val="28"/>
          <w:szCs w:val="28"/>
        </w:rPr>
        <w:t xml:space="preserve"> об обязательстве документу-основанию в части наименования получателя средств местного бюджета (заказчика), </w:t>
      </w:r>
      <w:r w:rsidRPr="00E90256">
        <w:rPr>
          <w:sz w:val="28"/>
          <w:szCs w:val="28"/>
        </w:rPr>
        <w:t xml:space="preserve">заключившего документ-основание, а также информации, указанной в графах 2 - 5, 8 - 9 </w:t>
      </w:r>
      <w:hyperlink r:id="rId10" w:history="1">
        <w:r w:rsidRPr="00E90256">
          <w:rPr>
            <w:sz w:val="28"/>
            <w:szCs w:val="28"/>
          </w:rPr>
          <w:t>раздела 1</w:t>
        </w:r>
      </w:hyperlink>
      <w:r w:rsidRPr="00E90256">
        <w:rPr>
          <w:sz w:val="28"/>
          <w:szCs w:val="28"/>
        </w:rPr>
        <w:t xml:space="preserve"> «Реквизиты документа-основания для постановки на учет бюджетного обязательства (для внесения изменений)», 1 - 3 </w:t>
      </w:r>
      <w:hyperlink r:id="rId11" w:history="1">
        <w:r w:rsidRPr="00E90256">
          <w:rPr>
            <w:sz w:val="28"/>
            <w:szCs w:val="28"/>
          </w:rPr>
          <w:t>раздела 2</w:t>
        </w:r>
      </w:hyperlink>
      <w:r w:rsidRPr="00E90256">
        <w:rPr>
          <w:sz w:val="28"/>
          <w:szCs w:val="28"/>
        </w:rPr>
        <w:t xml:space="preserve"> «Реквизиты контрагента/взыскателя по исполнительному документу/решению налогового органа», 6, 21 - 25 </w:t>
      </w:r>
      <w:hyperlink r:id="rId12" w:history="1">
        <w:r w:rsidRPr="00E90256">
          <w:rPr>
            <w:sz w:val="28"/>
            <w:szCs w:val="28"/>
          </w:rPr>
          <w:t>раздела 3</w:t>
        </w:r>
      </w:hyperlink>
      <w:r w:rsidRPr="00E90256">
        <w:rPr>
          <w:sz w:val="28"/>
          <w:szCs w:val="28"/>
        </w:rPr>
        <w:t xml:space="preserve"> «Расшифровка обязательства» Сведений об обязательстве.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DC6EEA">
        <w:rPr>
          <w:sz w:val="28"/>
          <w:szCs w:val="28"/>
        </w:rPr>
        <w:t xml:space="preserve">. Сведения об обязательстве, представленные получателем средств </w:t>
      </w:r>
      <w:r>
        <w:rPr>
          <w:sz w:val="28"/>
          <w:szCs w:val="28"/>
        </w:rPr>
        <w:lastRenderedPageBreak/>
        <w:t>местного</w:t>
      </w:r>
      <w:r w:rsidRPr="00DC6EEA">
        <w:rPr>
          <w:sz w:val="28"/>
          <w:szCs w:val="28"/>
        </w:rPr>
        <w:t xml:space="preserve"> бюджета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, подлежат проверке уполномоченным работником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в течение двух рабочих дней после дня их представления.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Если Сведения об обязательстве не соответствуют требованиям, установленным </w:t>
      </w:r>
      <w:r>
        <w:rPr>
          <w:sz w:val="28"/>
          <w:szCs w:val="28"/>
        </w:rPr>
        <w:t xml:space="preserve">пунктами 2.3 - 2.6 </w:t>
      </w:r>
      <w:r w:rsidRPr="00DC6EEA">
        <w:rPr>
          <w:sz w:val="28"/>
          <w:szCs w:val="28"/>
        </w:rPr>
        <w:t xml:space="preserve">настоящего Порядка, </w:t>
      </w:r>
      <w:r>
        <w:rPr>
          <w:sz w:val="28"/>
          <w:szCs w:val="28"/>
        </w:rPr>
        <w:t xml:space="preserve">УФК </w:t>
      </w:r>
      <w:r>
        <w:rPr>
          <w:sz w:val="28"/>
          <w:szCs w:val="28"/>
        </w:rPr>
        <w:br/>
        <w:t>по Красноярскому краю</w:t>
      </w:r>
      <w:r w:rsidRPr="00DC6EEA">
        <w:rPr>
          <w:sz w:val="28"/>
          <w:szCs w:val="28"/>
        </w:rPr>
        <w:t xml:space="preserve"> не позднее двух рабочих дней после дня представления получателем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Сведений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об обязательстве: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регистрирует в установленном порядке Сведения об обязательстве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Журнале</w:t>
      </w:r>
      <w:r w:rsidRPr="00DC6EEA">
        <w:rPr>
          <w:sz w:val="28"/>
          <w:szCs w:val="28"/>
        </w:rPr>
        <w:t xml:space="preserve"> регистрации неисполненных документов (код формы по КФД 0531804);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возвращает получателю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представленные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на бумажном носителе Сведения об обязательстве (и прилагаемые к ним документы при их наличии) с приложением </w:t>
      </w:r>
      <w:r>
        <w:rPr>
          <w:sz w:val="28"/>
          <w:szCs w:val="28"/>
        </w:rPr>
        <w:t>Протокола</w:t>
      </w:r>
      <w:r w:rsidRPr="00DC6EEA">
        <w:rPr>
          <w:sz w:val="28"/>
          <w:szCs w:val="28"/>
        </w:rPr>
        <w:t xml:space="preserve"> (код формы по КФД 0531805) либо направляет получателю средств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Протокол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электронном виде, если </w:t>
      </w:r>
      <w:r>
        <w:rPr>
          <w:sz w:val="28"/>
          <w:szCs w:val="28"/>
        </w:rPr>
        <w:t>Сведения</w:t>
      </w:r>
      <w:r w:rsidRPr="00DC6EEA">
        <w:rPr>
          <w:sz w:val="28"/>
          <w:szCs w:val="28"/>
        </w:rPr>
        <w:t xml:space="preserve"> об обязательстве представлялись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>в электронном виде.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Протоколе</w:t>
      </w:r>
      <w:r w:rsidRPr="00DC6EEA">
        <w:rPr>
          <w:sz w:val="28"/>
          <w:szCs w:val="28"/>
        </w:rPr>
        <w:t xml:space="preserve"> указывается причина возврата без исполнения Сведений об обязательстве.</w:t>
      </w:r>
    </w:p>
    <w:p w:rsidR="00426F7D" w:rsidRPr="00DC6EEA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8" w:name="Par202"/>
      <w:bookmarkEnd w:id="8"/>
      <w:r w:rsidRPr="00DC6EEA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DC6EEA">
        <w:rPr>
          <w:sz w:val="28"/>
          <w:szCs w:val="28"/>
        </w:rPr>
        <w:t xml:space="preserve">. При постановке на учет бюджетного обязательства </w:t>
      </w:r>
      <w:r>
        <w:rPr>
          <w:sz w:val="28"/>
          <w:szCs w:val="28"/>
        </w:rPr>
        <w:t xml:space="preserve">УФК </w:t>
      </w:r>
      <w:r>
        <w:rPr>
          <w:sz w:val="28"/>
          <w:szCs w:val="28"/>
        </w:rPr>
        <w:br/>
        <w:t>по Красноярскому краю</w:t>
      </w:r>
      <w:r w:rsidRPr="00DC6EEA">
        <w:rPr>
          <w:sz w:val="28"/>
          <w:szCs w:val="28"/>
        </w:rPr>
        <w:t xml:space="preserve"> осуществляет проверку на непревышение суммы бюджетного обязательства по соответствующим кодам классификации расходов </w:t>
      </w:r>
      <w:r>
        <w:rPr>
          <w:sz w:val="28"/>
          <w:szCs w:val="28"/>
        </w:rPr>
        <w:t>местного</w:t>
      </w:r>
      <w:r w:rsidRPr="00DC6EEA">
        <w:rPr>
          <w:sz w:val="28"/>
          <w:szCs w:val="28"/>
        </w:rPr>
        <w:t xml:space="preserve"> бюджета сумме: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неиспользованных доведенных </w:t>
      </w:r>
      <w:r w:rsidRPr="00DA3FE0">
        <w:rPr>
          <w:sz w:val="28"/>
          <w:szCs w:val="28"/>
        </w:rPr>
        <w:t>бюджетных ассигнований или лимитов</w:t>
      </w:r>
      <w:r w:rsidRPr="00DC6EEA">
        <w:rPr>
          <w:sz w:val="28"/>
          <w:szCs w:val="28"/>
        </w:rPr>
        <w:t xml:space="preserve"> бюджетных обязательств (далее - бюджетные данные), отраженным </w:t>
      </w:r>
      <w:r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установленном </w:t>
      </w:r>
      <w:r>
        <w:rPr>
          <w:sz w:val="28"/>
          <w:szCs w:val="28"/>
        </w:rPr>
        <w:t>порядке</w:t>
      </w:r>
      <w:r w:rsidRPr="00DC6EEA">
        <w:rPr>
          <w:sz w:val="28"/>
          <w:szCs w:val="28"/>
        </w:rPr>
        <w:t xml:space="preserve"> на</w:t>
      </w:r>
      <w:r w:rsidR="00E90256">
        <w:rPr>
          <w:sz w:val="28"/>
          <w:szCs w:val="28"/>
        </w:rPr>
        <w:t xml:space="preserve"> </w:t>
      </w:r>
      <w:r w:rsidRPr="00073ED5">
        <w:rPr>
          <w:sz w:val="28"/>
          <w:szCs w:val="28"/>
        </w:rPr>
        <w:t xml:space="preserve">соответствующем лицевом счете получателя бюджетных средств, отдельно для текущего финансового года, для первого </w:t>
      </w:r>
      <w:r>
        <w:rPr>
          <w:sz w:val="28"/>
          <w:szCs w:val="28"/>
        </w:rPr>
        <w:br/>
      </w:r>
      <w:r w:rsidRPr="00073ED5">
        <w:rPr>
          <w:sz w:val="28"/>
          <w:szCs w:val="28"/>
        </w:rPr>
        <w:t>и для второго года планового периода</w:t>
      </w:r>
      <w:r>
        <w:rPr>
          <w:sz w:val="28"/>
          <w:szCs w:val="28"/>
        </w:rPr>
        <w:t>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9" w:name="Par204"/>
      <w:bookmarkEnd w:id="9"/>
      <w:r w:rsidRPr="005A438E">
        <w:rPr>
          <w:sz w:val="28"/>
          <w:szCs w:val="28"/>
        </w:rPr>
        <w:t xml:space="preserve">В случае если бюджетное обязательство превышает неиспользованные доведенные бюджетные данные, УФК по Красноярскому краю отказывает </w:t>
      </w:r>
      <w:r w:rsidRPr="005A438E">
        <w:rPr>
          <w:sz w:val="28"/>
          <w:szCs w:val="28"/>
        </w:rPr>
        <w:br/>
        <w:t xml:space="preserve">в постановке на учет такого бюджетного обязательства получателя средств местного бюджета и </w:t>
      </w:r>
      <w:bookmarkStart w:id="10" w:name="Par211"/>
      <w:bookmarkEnd w:id="10"/>
      <w:r w:rsidRPr="005A438E">
        <w:rPr>
          <w:sz w:val="28"/>
          <w:szCs w:val="28"/>
        </w:rPr>
        <w:t xml:space="preserve">возвращает получателю средств местного бюджета представленные на бумажном носителе Сведения об обязательстве </w:t>
      </w:r>
      <w:r w:rsidRPr="005A438E">
        <w:rPr>
          <w:sz w:val="28"/>
          <w:szCs w:val="28"/>
        </w:rPr>
        <w:br/>
        <w:t xml:space="preserve">(и прилагаемые к ним документы при их наличии) с приложением Протокола либо направляет получателю средств местного бюджета Протокол </w:t>
      </w:r>
      <w:r w:rsidRPr="005A438E">
        <w:rPr>
          <w:sz w:val="28"/>
          <w:szCs w:val="28"/>
        </w:rPr>
        <w:br/>
        <w:t xml:space="preserve">в электронном виде, если Сведения об обязательстве представлялись </w:t>
      </w:r>
      <w:r w:rsidRPr="005A438E">
        <w:rPr>
          <w:sz w:val="28"/>
          <w:szCs w:val="28"/>
        </w:rPr>
        <w:br/>
        <w:t>в электронном виде.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3ED5">
        <w:rPr>
          <w:sz w:val="28"/>
          <w:szCs w:val="28"/>
        </w:rPr>
        <w:t xml:space="preserve">При положительном результате проверки соответствия </w:t>
      </w:r>
      <w:r>
        <w:rPr>
          <w:sz w:val="28"/>
          <w:szCs w:val="28"/>
        </w:rPr>
        <w:t xml:space="preserve">Сведений </w:t>
      </w:r>
      <w:r>
        <w:rPr>
          <w:sz w:val="28"/>
          <w:szCs w:val="28"/>
        </w:rPr>
        <w:br/>
        <w:t>об обязательстве</w:t>
      </w:r>
      <w:r w:rsidRPr="00073ED5">
        <w:rPr>
          <w:sz w:val="28"/>
          <w:szCs w:val="28"/>
        </w:rPr>
        <w:t xml:space="preserve"> требованиям, установленным </w:t>
      </w:r>
      <w:r>
        <w:rPr>
          <w:sz w:val="28"/>
          <w:szCs w:val="28"/>
        </w:rPr>
        <w:t>пунктами 2.3 – 2.6</w:t>
      </w:r>
      <w:r w:rsidRPr="00073ED5">
        <w:rPr>
          <w:sz w:val="28"/>
          <w:szCs w:val="28"/>
        </w:rPr>
        <w:t xml:space="preserve"> настоящего Порядка, а также при положительном результате проведенной проверки при санкционировании оплаты денежных обязательств в случаях, установленных </w:t>
      </w:r>
      <w:r>
        <w:rPr>
          <w:sz w:val="28"/>
          <w:szCs w:val="28"/>
        </w:rPr>
        <w:t>пунктом 2.2</w:t>
      </w:r>
      <w:r w:rsidRPr="00073ED5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УФК по Красноярскому краю</w:t>
      </w:r>
      <w:r w:rsidRPr="00073ED5">
        <w:rPr>
          <w:sz w:val="28"/>
          <w:szCs w:val="28"/>
        </w:rPr>
        <w:t xml:space="preserve"> присваивает номер бюджетному обязательству, учитывает его на соответствующем лицевом счете получателя бюджетных средств с отражением в </w:t>
      </w:r>
      <w:r>
        <w:rPr>
          <w:sz w:val="28"/>
          <w:szCs w:val="28"/>
        </w:rPr>
        <w:t>Выписке</w:t>
      </w:r>
      <w:r>
        <w:rPr>
          <w:sz w:val="28"/>
          <w:szCs w:val="28"/>
        </w:rPr>
        <w:br/>
      </w:r>
      <w:r w:rsidRPr="00073ED5">
        <w:rPr>
          <w:sz w:val="28"/>
          <w:szCs w:val="28"/>
        </w:rPr>
        <w:t xml:space="preserve">из лицевого счета получателя бюджетных средств (код формы по КФД </w:t>
      </w:r>
      <w:r w:rsidRPr="00073ED5">
        <w:rPr>
          <w:sz w:val="28"/>
          <w:szCs w:val="28"/>
        </w:rPr>
        <w:lastRenderedPageBreak/>
        <w:t xml:space="preserve">0531759), представленной в установленном </w:t>
      </w:r>
      <w:r>
        <w:rPr>
          <w:sz w:val="28"/>
          <w:szCs w:val="28"/>
        </w:rPr>
        <w:t>порядке</w:t>
      </w:r>
      <w:r w:rsidRPr="00073ED5">
        <w:rPr>
          <w:sz w:val="28"/>
          <w:szCs w:val="28"/>
        </w:rPr>
        <w:t xml:space="preserve"> получателю средств </w:t>
      </w:r>
      <w:r>
        <w:rPr>
          <w:sz w:val="28"/>
          <w:szCs w:val="28"/>
        </w:rPr>
        <w:t>местного</w:t>
      </w:r>
      <w:r w:rsidRPr="00073ED5">
        <w:rPr>
          <w:sz w:val="28"/>
          <w:szCs w:val="28"/>
        </w:rPr>
        <w:t xml:space="preserve"> бюджета.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 xml:space="preserve">Учетный номер бюджетного обязательства является уникальным </w:t>
      </w:r>
      <w:r w:rsidRPr="00E90256">
        <w:rPr>
          <w:sz w:val="28"/>
          <w:szCs w:val="28"/>
        </w:rPr>
        <w:br/>
        <w:t>и не подлежит изменению, в том числе при изменении отдельных реквизитов бюджетного обязательства.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Учетный номер бюджетного обязательства имеет следующую структуру, состоящую из 19 разрядов: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с 1 по 8 разряд – уникальный код получателя средств бюджета по реестру участников бюджетного процесса, а также юридических лиц, не являющихся участниками бюджетного процесса;</w:t>
      </w:r>
    </w:p>
    <w:p w:rsidR="00426F7D" w:rsidRPr="00E90256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9 и 10 разряды – последние две цифры года, в котором поставлено на учет бюджетное обязательство;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90256">
        <w:rPr>
          <w:sz w:val="28"/>
          <w:szCs w:val="28"/>
        </w:rPr>
        <w:t>с 10 по 19 разряд – уникальный номер бюджетного обязательства, присваиваемый УФК по Красноярскому краю в рамках одного календарного года.</w:t>
      </w:r>
    </w:p>
    <w:p w:rsidR="00426F7D" w:rsidRPr="00440614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1" w:name="Par243"/>
      <w:bookmarkEnd w:id="11"/>
      <w:r w:rsidRPr="00440614">
        <w:rPr>
          <w:sz w:val="28"/>
          <w:szCs w:val="28"/>
        </w:rPr>
        <w:t xml:space="preserve">2.9. Одно поставленное на учет бюджетное обязательство может содержать несколько позиций с разными кодами классификации расходов </w:t>
      </w:r>
      <w:r>
        <w:rPr>
          <w:sz w:val="28"/>
          <w:szCs w:val="28"/>
        </w:rPr>
        <w:t>местного</w:t>
      </w:r>
      <w:r w:rsidRPr="00440614">
        <w:rPr>
          <w:sz w:val="28"/>
          <w:szCs w:val="28"/>
        </w:rPr>
        <w:t xml:space="preserve"> бюджета.</w:t>
      </w:r>
    </w:p>
    <w:p w:rsidR="00426F7D" w:rsidRPr="00440614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2" w:name="Par246"/>
      <w:bookmarkEnd w:id="12"/>
      <w:r w:rsidRPr="006B3BE8">
        <w:rPr>
          <w:sz w:val="28"/>
          <w:szCs w:val="28"/>
        </w:rPr>
        <w:t xml:space="preserve">2.10. Бюджетные обязательства, поставленные на учет в УФК </w:t>
      </w:r>
      <w:r>
        <w:rPr>
          <w:sz w:val="28"/>
          <w:szCs w:val="28"/>
        </w:rPr>
        <w:br/>
      </w:r>
      <w:r w:rsidRPr="006B3BE8">
        <w:rPr>
          <w:sz w:val="28"/>
          <w:szCs w:val="28"/>
        </w:rPr>
        <w:t xml:space="preserve">по Красноярскому краю на определенную дату, подлежащие исполнению </w:t>
      </w:r>
      <w:r>
        <w:rPr>
          <w:sz w:val="28"/>
          <w:szCs w:val="28"/>
        </w:rPr>
        <w:br/>
      </w:r>
      <w:r w:rsidRPr="006B3BE8">
        <w:rPr>
          <w:sz w:val="28"/>
          <w:szCs w:val="28"/>
        </w:rPr>
        <w:t>в текущем финансовом году и в плановом периоде, отражаются в Журнале действующих в текущем финансовом году бюджетных обязательств (далее - Журнал действующих обязательств) (код формы по КФД 0531704).</w:t>
      </w:r>
    </w:p>
    <w:p w:rsidR="00426F7D" w:rsidRPr="001F3E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3" w:name="Par248"/>
      <w:bookmarkEnd w:id="13"/>
      <w:r w:rsidRPr="00440614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440614">
        <w:rPr>
          <w:sz w:val="28"/>
          <w:szCs w:val="28"/>
        </w:rPr>
        <w:t xml:space="preserve">. </w:t>
      </w:r>
      <w:r w:rsidRPr="001F3E9D">
        <w:rPr>
          <w:sz w:val="28"/>
          <w:szCs w:val="28"/>
        </w:rPr>
        <w:t>Для внесения изменений в поставленное на учет бюджетное обязательство получатель средств местного бюджета представляет в УФК по Красноярскому краю Сведения о бюджетном обязательства, сф</w:t>
      </w:r>
      <w:r w:rsidR="001F3E9D" w:rsidRPr="001F3E9D">
        <w:rPr>
          <w:sz w:val="28"/>
          <w:szCs w:val="28"/>
        </w:rPr>
        <w:t>о</w:t>
      </w:r>
      <w:r w:rsidRPr="001F3E9D">
        <w:rPr>
          <w:sz w:val="28"/>
          <w:szCs w:val="28"/>
        </w:rPr>
        <w:t>рмированные в соответствии с настоящим Порядком, с указанием учетного номера обязательства, в которое вносится изменение.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4" w:name="Par277"/>
      <w:bookmarkStart w:id="15" w:name="Par292"/>
      <w:bookmarkEnd w:id="14"/>
      <w:bookmarkEnd w:id="15"/>
      <w:r w:rsidRPr="001F3E9D">
        <w:rPr>
          <w:sz w:val="28"/>
          <w:szCs w:val="28"/>
        </w:rPr>
        <w:t>2.12. На сумму неисполненного на конец отчетного финансового года бюджетного обязательства в текущем финансовом году в бюджетное обязательство вносятся изменения в соответствии с пунктом 2.11 Порядка в части графика оплаты бюджетного обязательства, а также в части кодов бюджетной классификации Российской Федерации.</w:t>
      </w:r>
    </w:p>
    <w:p w:rsidR="00426F7D" w:rsidRPr="00673C13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 xml:space="preserve">При этом если коды бюджетной классификации Российской Федерации, по которым бюджетное обязательство было поставлено на учет в </w:t>
      </w:r>
      <w:r w:rsidRPr="001F3E9D">
        <w:rPr>
          <w:sz w:val="28"/>
          <w:szCs w:val="28"/>
        </w:rPr>
        <w:t>отчетном</w:t>
      </w:r>
      <w:r w:rsidRPr="00AC02C1">
        <w:rPr>
          <w:sz w:val="28"/>
          <w:szCs w:val="28"/>
        </w:rPr>
        <w:t xml:space="preserve"> финансовом году</w:t>
      </w:r>
      <w:r w:rsidRPr="00673C13">
        <w:rPr>
          <w:sz w:val="28"/>
          <w:szCs w:val="28"/>
        </w:rPr>
        <w:t xml:space="preserve">, в </w:t>
      </w:r>
      <w:r w:rsidRPr="001F3E9D">
        <w:rPr>
          <w:sz w:val="28"/>
          <w:szCs w:val="28"/>
        </w:rPr>
        <w:t>текущем</w:t>
      </w:r>
      <w:r w:rsidRPr="00673C13">
        <w:rPr>
          <w:sz w:val="28"/>
          <w:szCs w:val="28"/>
        </w:rPr>
        <w:t xml:space="preserve"> финансовом году являются недействующими, то </w:t>
      </w:r>
      <w:r>
        <w:rPr>
          <w:sz w:val="28"/>
          <w:szCs w:val="28"/>
        </w:rPr>
        <w:t>в С</w:t>
      </w:r>
      <w:r w:rsidR="001F3E9D">
        <w:rPr>
          <w:sz w:val="28"/>
          <w:szCs w:val="28"/>
        </w:rPr>
        <w:t>в</w:t>
      </w:r>
      <w:r>
        <w:rPr>
          <w:sz w:val="28"/>
          <w:szCs w:val="28"/>
        </w:rPr>
        <w:t>едениях о бюджетном обязательстве указываются соответствующие им коды бюджетной классификации Российской Федерации, установленные на текущий финансовый год</w:t>
      </w:r>
    </w:p>
    <w:p w:rsidR="00426F7D" w:rsidRPr="00B776C7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6" w:name="Par306"/>
      <w:bookmarkStart w:id="17" w:name="Par313"/>
      <w:bookmarkEnd w:id="16"/>
      <w:bookmarkEnd w:id="17"/>
      <w:r w:rsidRPr="00B776C7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B776C7">
        <w:rPr>
          <w:sz w:val="28"/>
          <w:szCs w:val="28"/>
        </w:rPr>
        <w:t xml:space="preserve">. Учет </w:t>
      </w:r>
      <w:r>
        <w:rPr>
          <w:sz w:val="28"/>
          <w:szCs w:val="28"/>
        </w:rPr>
        <w:t>УФК по Красноярскому краю</w:t>
      </w:r>
      <w:r w:rsidRPr="00B776C7">
        <w:rPr>
          <w:sz w:val="28"/>
          <w:szCs w:val="28"/>
        </w:rPr>
        <w:t xml:space="preserve"> бюджетных обязательств получателей средств </w:t>
      </w:r>
      <w:r>
        <w:rPr>
          <w:sz w:val="28"/>
          <w:szCs w:val="28"/>
        </w:rPr>
        <w:t>местного</w:t>
      </w:r>
      <w:r w:rsidRPr="00B776C7">
        <w:rPr>
          <w:sz w:val="28"/>
          <w:szCs w:val="28"/>
        </w:rPr>
        <w:t xml:space="preserve"> бюджета, полномочия по исполнению которых в установленном порядке переданы другому участнику бюджетного процесса, не являющемуся в соответствии с Бюджетным кодексом Российской Федерации получателем бюджетных средств (далее - неучастник бюджетного процесса), осуществляется в соответствии с настоящим </w:t>
      </w:r>
      <w:r w:rsidRPr="00B776C7">
        <w:rPr>
          <w:sz w:val="28"/>
          <w:szCs w:val="28"/>
        </w:rPr>
        <w:lastRenderedPageBreak/>
        <w:t>Порядком с учетом следующих особенностей.</w:t>
      </w:r>
    </w:p>
    <w:p w:rsidR="00426F7D" w:rsidRPr="00B776C7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В </w:t>
      </w:r>
      <w:r>
        <w:rPr>
          <w:sz w:val="28"/>
          <w:szCs w:val="28"/>
        </w:rPr>
        <w:t>Сведениях</w:t>
      </w:r>
      <w:r w:rsidRPr="00B776C7">
        <w:rPr>
          <w:sz w:val="28"/>
          <w:szCs w:val="28"/>
        </w:rPr>
        <w:t xml:space="preserve"> об обязательстве указывается код по </w:t>
      </w:r>
      <w:r>
        <w:rPr>
          <w:sz w:val="28"/>
          <w:szCs w:val="28"/>
        </w:rPr>
        <w:t>Перечню участников бюджетного процесса</w:t>
      </w:r>
      <w:r w:rsidRPr="00B776C7">
        <w:rPr>
          <w:sz w:val="28"/>
          <w:szCs w:val="28"/>
        </w:rPr>
        <w:t xml:space="preserve"> получателя средств </w:t>
      </w:r>
      <w:r>
        <w:rPr>
          <w:sz w:val="28"/>
          <w:szCs w:val="28"/>
        </w:rPr>
        <w:t>местного</w:t>
      </w:r>
      <w:r w:rsidRPr="00B776C7">
        <w:rPr>
          <w:sz w:val="28"/>
          <w:szCs w:val="28"/>
        </w:rPr>
        <w:t xml:space="preserve"> бюджета, который передал свои полномочия. При этом указывается номер лицевого счета для учета операций по переданным полномочиям получателя бюджетных средств.</w:t>
      </w:r>
    </w:p>
    <w:p w:rsidR="00426F7D" w:rsidRPr="00B776C7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В случае если бюджетное обязательство, переданное на исполнение другому участнику бюджетного процесса (неучастнику бюджетного процесса (далее - переданное бюджетное обязательство) либо измененное переданное бюджетное обязательство превышает неиспользованные доведенные бюджетные данные, то </w:t>
      </w:r>
      <w:r>
        <w:rPr>
          <w:sz w:val="28"/>
          <w:szCs w:val="28"/>
        </w:rPr>
        <w:t xml:space="preserve">УФК по Красноярскому краюотказывает </w:t>
      </w:r>
      <w:r>
        <w:rPr>
          <w:sz w:val="28"/>
          <w:szCs w:val="28"/>
        </w:rPr>
        <w:br/>
        <w:t>в постановке на учет такого бюджетного обязательства.</w:t>
      </w:r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8" w:name="Par322"/>
      <w:bookmarkEnd w:id="18"/>
      <w:r w:rsidRPr="00AD439E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D439E">
        <w:rPr>
          <w:sz w:val="28"/>
          <w:szCs w:val="28"/>
        </w:rPr>
        <w:t xml:space="preserve">. Передача учтенных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бюджетных обязательств осуществляется на основании Акта приемки-передачи принятых на учет бюджетных обязательств при реорганизации участников бюджетного процесса (далее - Акт приемки-передачи бюджетных обязательств)(код формы по КФД 0531727).</w:t>
      </w:r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В случае реорганизации получатель средств </w:t>
      </w:r>
      <w:r>
        <w:rPr>
          <w:sz w:val="28"/>
          <w:szCs w:val="28"/>
        </w:rPr>
        <w:t>местного</w:t>
      </w:r>
      <w:r w:rsidRPr="00AD439E">
        <w:rPr>
          <w:sz w:val="28"/>
          <w:szCs w:val="28"/>
        </w:rPr>
        <w:t xml:space="preserve"> бюджета представляет подписанный участвующими в реорганизации получателями средств </w:t>
      </w:r>
      <w:r>
        <w:rPr>
          <w:sz w:val="28"/>
          <w:szCs w:val="28"/>
        </w:rPr>
        <w:t>местного</w:t>
      </w:r>
      <w:r w:rsidRPr="00AD439E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Акт</w:t>
      </w:r>
      <w:r w:rsidRPr="00AD439E">
        <w:rPr>
          <w:sz w:val="28"/>
          <w:szCs w:val="28"/>
        </w:rPr>
        <w:t xml:space="preserve"> приемки-передачи бюджетных обязательств </w:t>
      </w:r>
      <w:r>
        <w:rPr>
          <w:sz w:val="28"/>
          <w:szCs w:val="28"/>
        </w:rPr>
        <w:br/>
      </w:r>
      <w:r w:rsidRPr="00AD439E">
        <w:rPr>
          <w:sz w:val="28"/>
          <w:szCs w:val="28"/>
        </w:rPr>
        <w:t>в о</w:t>
      </w:r>
      <w:r>
        <w:rPr>
          <w:sz w:val="28"/>
          <w:szCs w:val="28"/>
        </w:rPr>
        <w:t>тдел УФК по Красноярскому краю</w:t>
      </w:r>
      <w:r w:rsidRPr="00AD439E">
        <w:rPr>
          <w:sz w:val="28"/>
          <w:szCs w:val="28"/>
        </w:rPr>
        <w:t xml:space="preserve"> по месту его обслуживания, который осуществляет проверку показателей, отраженных в Акте приемки-передачи бюджетных обязательств, на соответствие показателям, отраженным </w:t>
      </w:r>
      <w:r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на соответствующем лицевом счете получателя бюджетных средств, открытом реорганизуемому получателю средств </w:t>
      </w:r>
      <w:r>
        <w:rPr>
          <w:sz w:val="28"/>
          <w:szCs w:val="28"/>
        </w:rPr>
        <w:t>местного</w:t>
      </w:r>
      <w:r w:rsidRPr="00AD439E">
        <w:rPr>
          <w:sz w:val="28"/>
          <w:szCs w:val="28"/>
        </w:rPr>
        <w:t xml:space="preserve"> бюджета.</w:t>
      </w:r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положительном результате проверки </w:t>
      </w:r>
      <w:r>
        <w:rPr>
          <w:sz w:val="28"/>
          <w:szCs w:val="28"/>
        </w:rPr>
        <w:t>Акт</w:t>
      </w:r>
      <w:r w:rsidRPr="00AD439E">
        <w:rPr>
          <w:sz w:val="28"/>
          <w:szCs w:val="28"/>
        </w:rPr>
        <w:t xml:space="preserve"> приемки-передачи бюджетных обязательств с отметкой </w:t>
      </w:r>
      <w:r>
        <w:rPr>
          <w:sz w:val="28"/>
          <w:szCs w:val="28"/>
        </w:rPr>
        <w:t>УФК по Красноярскому краю</w:t>
      </w:r>
      <w:r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о подтверждении правильности отраженных в нем показателей представляется в </w:t>
      </w:r>
      <w:r>
        <w:rPr>
          <w:sz w:val="28"/>
          <w:szCs w:val="28"/>
        </w:rPr>
        <w:t xml:space="preserve">отдел УФК по Красноярскому краю </w:t>
      </w:r>
      <w:r w:rsidRPr="00AD439E">
        <w:rPr>
          <w:sz w:val="28"/>
          <w:szCs w:val="28"/>
        </w:rPr>
        <w:t xml:space="preserve">по месту обслуживания получателя средств </w:t>
      </w:r>
      <w:r>
        <w:rPr>
          <w:sz w:val="28"/>
          <w:szCs w:val="28"/>
        </w:rPr>
        <w:t>местного</w:t>
      </w:r>
      <w:r w:rsidRPr="00AD439E">
        <w:rPr>
          <w:sz w:val="28"/>
          <w:szCs w:val="28"/>
        </w:rPr>
        <w:t xml:space="preserve"> бюджета, которому переданы функции реорганизуемого получателя средств </w:t>
      </w:r>
      <w:r>
        <w:rPr>
          <w:sz w:val="28"/>
          <w:szCs w:val="28"/>
        </w:rPr>
        <w:t>местного</w:t>
      </w:r>
      <w:r w:rsidRPr="00AD439E">
        <w:rPr>
          <w:sz w:val="28"/>
          <w:szCs w:val="28"/>
        </w:rPr>
        <w:t xml:space="preserve"> бюджета, для отражения в учете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и на лицевом счете получателя бюджетных средств.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bookmarkStart w:id="19" w:name="Par332"/>
      <w:bookmarkEnd w:id="19"/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D439E">
        <w:rPr>
          <w:sz w:val="28"/>
          <w:szCs w:val="28"/>
        </w:rPr>
        <w:t>. Порядок учета бюджетных обязательств получателей</w:t>
      </w:r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  <w:r w:rsidRPr="00AD439E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местного</w:t>
      </w:r>
      <w:r w:rsidRPr="00AD439E">
        <w:rPr>
          <w:sz w:val="28"/>
          <w:szCs w:val="28"/>
        </w:rPr>
        <w:t xml:space="preserve"> бюджета по исполнительным документам</w:t>
      </w:r>
      <w:r>
        <w:rPr>
          <w:sz w:val="28"/>
          <w:szCs w:val="28"/>
        </w:rPr>
        <w:t xml:space="preserve">, </w:t>
      </w:r>
      <w:r w:rsidRPr="001F3E9D">
        <w:rPr>
          <w:sz w:val="28"/>
          <w:szCs w:val="28"/>
        </w:rPr>
        <w:t>решениям налоговых органов</w:t>
      </w:r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>3.1. Основанием для постановки на учет бюджетных обязательств, возникающих на основании исполнительных документов,</w:t>
      </w:r>
      <w:r w:rsidR="001F3E9D">
        <w:rPr>
          <w:sz w:val="28"/>
          <w:szCs w:val="28"/>
        </w:rPr>
        <w:t xml:space="preserve"> </w:t>
      </w:r>
      <w:r w:rsidRPr="001F3E9D">
        <w:rPr>
          <w:sz w:val="28"/>
          <w:szCs w:val="28"/>
        </w:rPr>
        <w:t>решений налоговых органов</w:t>
      </w:r>
      <w:r w:rsidRPr="00AD439E">
        <w:rPr>
          <w:sz w:val="28"/>
          <w:szCs w:val="28"/>
        </w:rPr>
        <w:t xml:space="preserve"> является представленная получателем средств </w:t>
      </w:r>
      <w:r>
        <w:rPr>
          <w:sz w:val="28"/>
          <w:szCs w:val="28"/>
        </w:rPr>
        <w:t>местного</w:t>
      </w:r>
      <w:r w:rsidR="001F3E9D">
        <w:rPr>
          <w:sz w:val="28"/>
          <w:szCs w:val="28"/>
        </w:rPr>
        <w:t xml:space="preserve"> бюджета -</w:t>
      </w:r>
      <w:r w:rsidRPr="00AD439E">
        <w:rPr>
          <w:sz w:val="28"/>
          <w:szCs w:val="28"/>
        </w:rPr>
        <w:t xml:space="preserve">должником в произвольной письменной форме информация об источнике образования задолженности и кодах бюджетной классификации, по которым должны быть произведены расходы </w:t>
      </w:r>
      <w:r>
        <w:rPr>
          <w:sz w:val="28"/>
          <w:szCs w:val="28"/>
        </w:rPr>
        <w:t>местного</w:t>
      </w:r>
      <w:r w:rsidRPr="00AD439E">
        <w:rPr>
          <w:sz w:val="28"/>
          <w:szCs w:val="28"/>
        </w:rPr>
        <w:t xml:space="preserve"> бюджета по исполнению исполнительного документа</w:t>
      </w:r>
      <w:r>
        <w:rPr>
          <w:sz w:val="28"/>
          <w:szCs w:val="28"/>
        </w:rPr>
        <w:t xml:space="preserve">, </w:t>
      </w:r>
      <w:r w:rsidRPr="001F3E9D">
        <w:rPr>
          <w:sz w:val="28"/>
          <w:szCs w:val="28"/>
        </w:rPr>
        <w:t>решения налогового органа</w:t>
      </w:r>
      <w:r w:rsidRPr="00AD439E">
        <w:rPr>
          <w:sz w:val="28"/>
          <w:szCs w:val="28"/>
        </w:rPr>
        <w:t xml:space="preserve"> (далее </w:t>
      </w:r>
      <w:r w:rsidRPr="00AD439E">
        <w:rPr>
          <w:sz w:val="28"/>
          <w:szCs w:val="28"/>
        </w:rPr>
        <w:lastRenderedPageBreak/>
        <w:t>- Информация).</w:t>
      </w:r>
    </w:p>
    <w:p w:rsidR="00426F7D" w:rsidRPr="001F3E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>3.2</w:t>
      </w:r>
      <w:r w:rsidRPr="001F3E9D">
        <w:rPr>
          <w:sz w:val="28"/>
          <w:szCs w:val="28"/>
        </w:rPr>
        <w:t>. УФК по Красноярскому краю по месту предоставления Информации формирует Сведения об обязательстве с указанием в Сведениях об обязательстве реквизитов соответствующего исполнительного документа, решения налогового органа.</w:t>
      </w:r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F3E9D">
        <w:rPr>
          <w:sz w:val="28"/>
          <w:szCs w:val="28"/>
        </w:rPr>
        <w:t xml:space="preserve">При формировании Сведений об обязательстве по бюджетным обязательствам, возникающим на основании исполнительных документов </w:t>
      </w:r>
      <w:r w:rsidRPr="001F3E9D">
        <w:rPr>
          <w:sz w:val="28"/>
          <w:szCs w:val="28"/>
        </w:rPr>
        <w:br/>
        <w:t>по единовременным выплатам и решений налогового органа в разделе 3 «Расшифровка обязательства» Сведений об обязательстве указывается сумма по исполнительному документу по кодам классификации расходов бюджетов, указанным получателем средств местного бюджета - должником в Информации.</w:t>
      </w:r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формировании Сведений об обязательстве по бюджетным обязательствам, возникающим на основании исполнительных документов, выплаты по которым имеют периодический характер, заполняется график выплат в </w:t>
      </w:r>
      <w:r>
        <w:rPr>
          <w:sz w:val="28"/>
          <w:szCs w:val="28"/>
        </w:rPr>
        <w:t>разделе 3«</w:t>
      </w:r>
      <w:r w:rsidRPr="00AD439E">
        <w:rPr>
          <w:sz w:val="28"/>
          <w:szCs w:val="28"/>
        </w:rPr>
        <w:t>Расшифровка обязательства</w:t>
      </w:r>
      <w:r>
        <w:rPr>
          <w:sz w:val="28"/>
          <w:szCs w:val="28"/>
        </w:rPr>
        <w:t>»</w:t>
      </w:r>
      <w:r w:rsidRPr="00AD439E">
        <w:rPr>
          <w:sz w:val="28"/>
          <w:szCs w:val="28"/>
        </w:rPr>
        <w:t xml:space="preserve"> Сведений об обязательстве по кодам классификации расходов бюджетов, указанным получателем средств </w:t>
      </w:r>
      <w:r>
        <w:rPr>
          <w:sz w:val="28"/>
          <w:szCs w:val="28"/>
        </w:rPr>
        <w:t>местного</w:t>
      </w:r>
      <w:r w:rsidRPr="00AD439E">
        <w:rPr>
          <w:sz w:val="28"/>
          <w:szCs w:val="28"/>
        </w:rPr>
        <w:t xml:space="preserve"> бюджета - должником в Информации.</w:t>
      </w:r>
    </w:p>
    <w:p w:rsidR="00426F7D" w:rsidRPr="00AD439E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График заполняется до конца текущего финансового года с учетом периодичности выплат, в котором указывается итоговая сумма выплат </w:t>
      </w:r>
      <w:r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в текущем финансовом году в целом по бюджетному обязательству. </w:t>
      </w:r>
      <w:r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Дата окончания срока действия такого бюджетного обязательства </w:t>
      </w:r>
      <w:r>
        <w:rPr>
          <w:sz w:val="28"/>
          <w:szCs w:val="28"/>
        </w:rPr>
        <w:br/>
      </w:r>
      <w:r w:rsidRPr="00AD439E">
        <w:rPr>
          <w:sz w:val="28"/>
          <w:szCs w:val="28"/>
        </w:rPr>
        <w:t>в Сведениях об обязательстве не указывается.</w:t>
      </w:r>
    </w:p>
    <w:p w:rsidR="00426F7D" w:rsidRPr="008A27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формировании Сведений об обязательстве по бюджетным обязательствам, возникающим на основании исполнительных документов, выплаты по которым имеют периодический характер с ограничением </w:t>
      </w:r>
      <w:r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по сроку действия, который заканчивается </w:t>
      </w:r>
      <w:r w:rsidRPr="008A279D">
        <w:rPr>
          <w:sz w:val="28"/>
          <w:szCs w:val="28"/>
        </w:rPr>
        <w:t xml:space="preserve">ранее окончания текущего финансового года, заполняется график выплат в </w:t>
      </w:r>
      <w:r>
        <w:rPr>
          <w:sz w:val="28"/>
          <w:szCs w:val="28"/>
        </w:rPr>
        <w:t>разделе 3«</w:t>
      </w:r>
      <w:r w:rsidRPr="008A279D">
        <w:rPr>
          <w:sz w:val="28"/>
          <w:szCs w:val="28"/>
        </w:rPr>
        <w:t>Расшифровка обязательства</w:t>
      </w:r>
      <w:r>
        <w:rPr>
          <w:sz w:val="28"/>
          <w:szCs w:val="28"/>
        </w:rPr>
        <w:t>»</w:t>
      </w:r>
      <w:r w:rsidRPr="008A279D">
        <w:rPr>
          <w:sz w:val="28"/>
          <w:szCs w:val="28"/>
        </w:rPr>
        <w:t xml:space="preserve"> Сведений об обязательстве по кодам классификации расходов бюджетов, указанным получателем средств </w:t>
      </w:r>
      <w:r>
        <w:rPr>
          <w:sz w:val="28"/>
          <w:szCs w:val="28"/>
        </w:rPr>
        <w:t>местного</w:t>
      </w:r>
      <w:r w:rsidRPr="008A279D">
        <w:rPr>
          <w:sz w:val="28"/>
          <w:szCs w:val="28"/>
        </w:rPr>
        <w:t xml:space="preserve"> бюджета - должником </w:t>
      </w:r>
      <w:r>
        <w:rPr>
          <w:sz w:val="28"/>
          <w:szCs w:val="28"/>
        </w:rPr>
        <w:br/>
      </w:r>
      <w:r w:rsidRPr="008A279D">
        <w:rPr>
          <w:sz w:val="28"/>
          <w:szCs w:val="28"/>
        </w:rPr>
        <w:t>в Информации.</w:t>
      </w:r>
    </w:p>
    <w:p w:rsidR="00426F7D" w:rsidRPr="008A27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График заполняется на оставшиеся до окончания срока действия исполнительного документа месяцы текущего финансового года с учетом периодичности выплат и содержит итоговую сумму выплат в текущем финансовом году в целом по бюджетному обязательству. В Сведениях </w:t>
      </w:r>
      <w:r>
        <w:rPr>
          <w:sz w:val="28"/>
          <w:szCs w:val="28"/>
        </w:rPr>
        <w:br/>
      </w:r>
      <w:r w:rsidRPr="008A279D">
        <w:rPr>
          <w:sz w:val="28"/>
          <w:szCs w:val="28"/>
        </w:rPr>
        <w:t>об обязательстве указывается дата окончания срока действия такого бюджетного обязательства.</w:t>
      </w:r>
    </w:p>
    <w:p w:rsidR="00426F7D" w:rsidRPr="008A27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0" w:name="Par344"/>
      <w:bookmarkEnd w:id="20"/>
      <w:r w:rsidRPr="008A279D">
        <w:rPr>
          <w:sz w:val="28"/>
          <w:szCs w:val="28"/>
        </w:rPr>
        <w:t xml:space="preserve">3.3. В случае если в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ранее было учтено бюджетное обязательство, по которому представлен исполнительный документ,</w:t>
      </w:r>
      <w:r w:rsidR="001F3E9D">
        <w:rPr>
          <w:sz w:val="28"/>
          <w:szCs w:val="28"/>
        </w:rPr>
        <w:t xml:space="preserve"> </w:t>
      </w:r>
      <w:r w:rsidRPr="001F3E9D">
        <w:rPr>
          <w:sz w:val="28"/>
          <w:szCs w:val="28"/>
        </w:rPr>
        <w:t>решение налогового органа</w:t>
      </w:r>
      <w:r w:rsidRPr="008A279D">
        <w:rPr>
          <w:sz w:val="28"/>
          <w:szCs w:val="28"/>
        </w:rPr>
        <w:t xml:space="preserve"> то в Информации должна содержаться ссылка на учетный номер ранее учтенного бюджетного обязательства.</w:t>
      </w:r>
    </w:p>
    <w:p w:rsidR="00426F7D" w:rsidRPr="008A27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F3E9D">
        <w:rPr>
          <w:sz w:val="28"/>
          <w:szCs w:val="28"/>
        </w:rPr>
        <w:t>УФК по Красноярскому краю по месту предоставления Информации вносит изменение в поставленное на учет бюджетное обязательство в соответствии с пунктом 2.11 Порядка и данное изменение учитывается на соответствующем лицевом счете получателя средств местного бюджета.</w:t>
      </w:r>
    </w:p>
    <w:p w:rsidR="00426F7D" w:rsidRPr="008A27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1" w:name="Par347"/>
      <w:bookmarkEnd w:id="21"/>
      <w:r w:rsidRPr="008A279D">
        <w:rPr>
          <w:sz w:val="28"/>
          <w:szCs w:val="28"/>
        </w:rPr>
        <w:lastRenderedPageBreak/>
        <w:t xml:space="preserve">3.4. В случае если получатель средств </w:t>
      </w:r>
      <w:r>
        <w:rPr>
          <w:sz w:val="28"/>
          <w:szCs w:val="28"/>
        </w:rPr>
        <w:t>местного</w:t>
      </w:r>
      <w:r w:rsidRPr="008A279D">
        <w:rPr>
          <w:sz w:val="28"/>
          <w:szCs w:val="28"/>
        </w:rPr>
        <w:t xml:space="preserve"> бюджета - должник </w:t>
      </w:r>
      <w:r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не согласен с показателями учтенных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бюджетных обязательств, возникающих на основании исполнительных документов,</w:t>
      </w:r>
      <w:r w:rsidR="001F3E9D">
        <w:rPr>
          <w:sz w:val="28"/>
          <w:szCs w:val="28"/>
        </w:rPr>
        <w:t xml:space="preserve"> </w:t>
      </w:r>
      <w:r w:rsidRPr="001F3E9D">
        <w:rPr>
          <w:sz w:val="28"/>
          <w:szCs w:val="28"/>
        </w:rPr>
        <w:t>решений налоговых органов</w:t>
      </w:r>
      <w:r>
        <w:rPr>
          <w:sz w:val="28"/>
          <w:szCs w:val="28"/>
        </w:rPr>
        <w:t>,</w:t>
      </w:r>
      <w:r w:rsidRPr="008A279D">
        <w:rPr>
          <w:sz w:val="28"/>
          <w:szCs w:val="28"/>
        </w:rPr>
        <w:t xml:space="preserve"> содержащимися в представленной ему Выписке из лицевого счета получателя бюджетных средств, получатель средств </w:t>
      </w:r>
      <w:r>
        <w:rPr>
          <w:sz w:val="28"/>
          <w:szCs w:val="28"/>
        </w:rPr>
        <w:t>местного</w:t>
      </w:r>
      <w:r w:rsidRPr="008A279D">
        <w:rPr>
          <w:sz w:val="28"/>
          <w:szCs w:val="28"/>
        </w:rPr>
        <w:t xml:space="preserve"> бюджета - должник представляет в о</w:t>
      </w:r>
      <w:r w:rsidR="001F3E9D">
        <w:rPr>
          <w:sz w:val="28"/>
          <w:szCs w:val="28"/>
        </w:rPr>
        <w:t xml:space="preserve">тдел УФК по Красноярскому краю </w:t>
      </w:r>
      <w:r w:rsidRPr="008A279D">
        <w:rPr>
          <w:sz w:val="28"/>
          <w:szCs w:val="28"/>
        </w:rPr>
        <w:t xml:space="preserve">в произвольной письменной форме информацию об этом, на основании </w:t>
      </w:r>
      <w:r w:rsidR="001F3E9D">
        <w:rPr>
          <w:sz w:val="28"/>
          <w:szCs w:val="28"/>
        </w:rPr>
        <w:t xml:space="preserve"> </w:t>
      </w:r>
      <w:r w:rsidRPr="008A279D">
        <w:rPr>
          <w:sz w:val="28"/>
          <w:szCs w:val="28"/>
        </w:rPr>
        <w:t>которой</w:t>
      </w:r>
      <w:r w:rsidR="001F3E9D">
        <w:rPr>
          <w:sz w:val="28"/>
          <w:szCs w:val="28"/>
        </w:rPr>
        <w:t xml:space="preserve">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вносит изменения в ранее учтенное бюджетное обязательство, возникающее на основании исполнительного документа, </w:t>
      </w:r>
      <w:r>
        <w:rPr>
          <w:sz w:val="28"/>
          <w:szCs w:val="28"/>
        </w:rPr>
        <w:t xml:space="preserve">решения налогового органа </w:t>
      </w:r>
      <w:r w:rsidRPr="008A279D">
        <w:rPr>
          <w:sz w:val="28"/>
          <w:szCs w:val="28"/>
        </w:rPr>
        <w:t xml:space="preserve">в порядке, установленном </w:t>
      </w:r>
      <w:r>
        <w:rPr>
          <w:sz w:val="28"/>
          <w:szCs w:val="28"/>
        </w:rPr>
        <w:t>пунктом 3.3</w:t>
      </w:r>
      <w:r w:rsidRPr="008A279D">
        <w:rPr>
          <w:sz w:val="28"/>
          <w:szCs w:val="28"/>
        </w:rPr>
        <w:t xml:space="preserve"> настоящего Порядка.</w:t>
      </w:r>
    </w:p>
    <w:p w:rsidR="00426F7D" w:rsidRPr="008A27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>3.5. При внесении получателем бюджетных средств - должником изменений в Информацию в части кодов бюджетной классификации Российской Федерации, по которым должен быть исполнен исполнительный документ,</w:t>
      </w:r>
      <w:r>
        <w:rPr>
          <w:sz w:val="28"/>
          <w:szCs w:val="28"/>
        </w:rPr>
        <w:t xml:space="preserve"> решение налогового органа</w:t>
      </w:r>
      <w:r w:rsidRPr="008A279D">
        <w:rPr>
          <w:sz w:val="28"/>
          <w:szCs w:val="28"/>
        </w:rPr>
        <w:t xml:space="preserve"> или при предъявлении получателем средств </w:t>
      </w:r>
      <w:r>
        <w:rPr>
          <w:sz w:val="28"/>
          <w:szCs w:val="28"/>
        </w:rPr>
        <w:t>местного</w:t>
      </w:r>
      <w:r w:rsidRPr="008A279D">
        <w:rPr>
          <w:sz w:val="28"/>
          <w:szCs w:val="28"/>
        </w:rPr>
        <w:t xml:space="preserve"> бюджета - должником в </w:t>
      </w:r>
      <w:r>
        <w:rPr>
          <w:sz w:val="28"/>
          <w:szCs w:val="28"/>
        </w:rPr>
        <w:t xml:space="preserve">УФК по Красноярскому краю </w:t>
      </w:r>
      <w:r w:rsidRPr="008A279D">
        <w:rPr>
          <w:sz w:val="28"/>
          <w:szCs w:val="28"/>
        </w:rPr>
        <w:t>документа, подтверждающего исполнение исполнительного документа,</w:t>
      </w:r>
      <w:r>
        <w:rPr>
          <w:sz w:val="28"/>
          <w:szCs w:val="28"/>
        </w:rPr>
        <w:t xml:space="preserve"> решение налогового органа,</w:t>
      </w:r>
      <w:r w:rsidRPr="008A279D">
        <w:rPr>
          <w:sz w:val="28"/>
          <w:szCs w:val="28"/>
        </w:rPr>
        <w:t xml:space="preserve"> документа об отсрочке, о рассрочке или об отложении исполнения судебных актов либо документа, отменяющего или приостанавливающего исполнение судебного акта, на основании которого выдан исполнительный документ,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вносит изменения в ранее учтенное бюджетное обязательство в порядке, установленном в </w:t>
      </w:r>
      <w:r>
        <w:rPr>
          <w:sz w:val="28"/>
          <w:szCs w:val="28"/>
        </w:rPr>
        <w:t>пунктах 3.3</w:t>
      </w:r>
      <w:r w:rsidRPr="008A279D">
        <w:rPr>
          <w:sz w:val="28"/>
          <w:szCs w:val="28"/>
        </w:rPr>
        <w:t xml:space="preserve"> и </w:t>
      </w:r>
      <w:r>
        <w:rPr>
          <w:sz w:val="28"/>
          <w:szCs w:val="28"/>
        </w:rPr>
        <w:t>3.4</w:t>
      </w:r>
      <w:r w:rsidRPr="008A279D">
        <w:rPr>
          <w:sz w:val="28"/>
          <w:szCs w:val="28"/>
        </w:rPr>
        <w:t xml:space="preserve"> настоящего Порядка.</w:t>
      </w:r>
    </w:p>
    <w:p w:rsidR="00426F7D" w:rsidRPr="008A27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В случае ликвидации получателя средств </w:t>
      </w:r>
      <w:r>
        <w:rPr>
          <w:sz w:val="28"/>
          <w:szCs w:val="28"/>
        </w:rPr>
        <w:t>местного</w:t>
      </w:r>
      <w:r w:rsidRPr="008A279D">
        <w:rPr>
          <w:sz w:val="28"/>
          <w:szCs w:val="28"/>
        </w:rPr>
        <w:t xml:space="preserve"> бюджета либо изменения типа </w:t>
      </w:r>
      <w:r>
        <w:rPr>
          <w:sz w:val="28"/>
          <w:szCs w:val="28"/>
        </w:rPr>
        <w:t>муниципального</w:t>
      </w:r>
      <w:r w:rsidRPr="008A279D">
        <w:rPr>
          <w:sz w:val="28"/>
          <w:szCs w:val="28"/>
        </w:rPr>
        <w:t xml:space="preserve"> казенного учреждения не позднее пяти рабочих дней со дня отзыва с соответствующего лицевого счета получателя бюджетных средств неисполненных бюджетных данных</w:t>
      </w:r>
      <w:r>
        <w:rPr>
          <w:sz w:val="28"/>
          <w:szCs w:val="28"/>
        </w:rPr>
        <w:t>,</w:t>
      </w:r>
      <w:r w:rsidRPr="008A279D">
        <w:rPr>
          <w:sz w:val="28"/>
          <w:szCs w:val="28"/>
        </w:rPr>
        <w:t xml:space="preserve"> получатель средств </w:t>
      </w:r>
      <w:r>
        <w:rPr>
          <w:sz w:val="28"/>
          <w:szCs w:val="28"/>
        </w:rPr>
        <w:t>местного</w:t>
      </w:r>
      <w:r w:rsidRPr="008A279D">
        <w:rPr>
          <w:sz w:val="28"/>
          <w:szCs w:val="28"/>
        </w:rPr>
        <w:t xml:space="preserve"> бюджета - должник представляет в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Информацию, в которой указывается номер ранее учтенного бюджетного обязательства и неисполненная часть бюджетного обязательства, подлежащая аннулированию.</w:t>
      </w:r>
    </w:p>
    <w:p w:rsidR="00426F7D" w:rsidRPr="008A27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В соответствии с представленной Информацией </w:t>
      </w:r>
      <w:r>
        <w:rPr>
          <w:sz w:val="28"/>
          <w:szCs w:val="28"/>
        </w:rPr>
        <w:t xml:space="preserve">УФК </w:t>
      </w:r>
      <w:r>
        <w:rPr>
          <w:sz w:val="28"/>
          <w:szCs w:val="28"/>
        </w:rPr>
        <w:br/>
        <w:t>по Красноярскому краю</w:t>
      </w:r>
      <w:r w:rsidRPr="008A279D">
        <w:rPr>
          <w:sz w:val="28"/>
          <w:szCs w:val="28"/>
        </w:rPr>
        <w:t xml:space="preserve"> вносит изменения в ранее учтенное бюджетное обязательство по исполнительному документу в порядке, установленном </w:t>
      </w:r>
      <w:r>
        <w:rPr>
          <w:sz w:val="28"/>
          <w:szCs w:val="28"/>
        </w:rPr>
        <w:t>пунктами 3.3 и 3.4</w:t>
      </w:r>
      <w:r w:rsidRPr="008A279D">
        <w:rPr>
          <w:sz w:val="28"/>
          <w:szCs w:val="28"/>
        </w:rPr>
        <w:t xml:space="preserve"> настоящего Порядка.</w:t>
      </w:r>
    </w:p>
    <w:p w:rsidR="00426F7D" w:rsidRPr="008A27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Если при изменении типа </w:t>
      </w:r>
      <w:r w:rsidRPr="00487F74">
        <w:rPr>
          <w:sz w:val="28"/>
          <w:szCs w:val="28"/>
        </w:rPr>
        <w:t>муниципального</w:t>
      </w:r>
      <w:r w:rsidRPr="00E87AF2">
        <w:rPr>
          <w:sz w:val="28"/>
          <w:szCs w:val="28"/>
        </w:rPr>
        <w:t xml:space="preserve"> казенного</w:t>
      </w:r>
      <w:r w:rsidRPr="008A279D">
        <w:rPr>
          <w:sz w:val="28"/>
          <w:szCs w:val="28"/>
        </w:rPr>
        <w:t xml:space="preserve"> учреждения либо ликвидации получателя средств </w:t>
      </w:r>
      <w:r>
        <w:rPr>
          <w:sz w:val="28"/>
          <w:szCs w:val="28"/>
        </w:rPr>
        <w:t>местного</w:t>
      </w:r>
      <w:r w:rsidRPr="008A279D">
        <w:rPr>
          <w:sz w:val="28"/>
          <w:szCs w:val="28"/>
        </w:rPr>
        <w:t xml:space="preserve"> бюджета Информация </w:t>
      </w:r>
      <w:r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не представлена в срок, установленный настоящим пунктом, </w:t>
      </w:r>
      <w:r>
        <w:rPr>
          <w:sz w:val="28"/>
          <w:szCs w:val="28"/>
        </w:rPr>
        <w:t xml:space="preserve">УФК </w:t>
      </w:r>
      <w:r>
        <w:rPr>
          <w:sz w:val="28"/>
          <w:szCs w:val="28"/>
        </w:rPr>
        <w:br/>
        <w:t>по Красноярскому краю</w:t>
      </w:r>
      <w:r w:rsidR="001F3E9D">
        <w:rPr>
          <w:sz w:val="28"/>
          <w:szCs w:val="28"/>
        </w:rPr>
        <w:t xml:space="preserve"> </w:t>
      </w:r>
      <w:r>
        <w:rPr>
          <w:sz w:val="28"/>
          <w:szCs w:val="28"/>
        </w:rPr>
        <w:t>вносит изменения в</w:t>
      </w:r>
      <w:r w:rsidR="001F3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бюджетное обязательство в части аннулирования </w:t>
      </w:r>
      <w:r w:rsidRPr="008A279D">
        <w:rPr>
          <w:sz w:val="28"/>
          <w:szCs w:val="28"/>
        </w:rPr>
        <w:t>неисполненн</w:t>
      </w:r>
      <w:r>
        <w:rPr>
          <w:sz w:val="28"/>
          <w:szCs w:val="28"/>
        </w:rPr>
        <w:t>ой</w:t>
      </w:r>
      <w:r w:rsidRPr="008A279D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8A279D">
        <w:rPr>
          <w:sz w:val="28"/>
          <w:szCs w:val="28"/>
        </w:rPr>
        <w:t xml:space="preserve"> бюджетного обязательства по исполнительному документу</w:t>
      </w:r>
      <w:r>
        <w:rPr>
          <w:sz w:val="28"/>
          <w:szCs w:val="28"/>
        </w:rPr>
        <w:t>, решению налогового органа</w:t>
      </w:r>
      <w:r w:rsidRPr="008A279D">
        <w:rPr>
          <w:sz w:val="28"/>
          <w:szCs w:val="28"/>
        </w:rPr>
        <w:t xml:space="preserve"> в соответствии с информацией, имеющейся в </w:t>
      </w:r>
      <w:r>
        <w:rPr>
          <w:sz w:val="28"/>
          <w:szCs w:val="28"/>
        </w:rPr>
        <w:t>УФК по Красноярскому краю.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3.6. </w:t>
      </w:r>
      <w:r w:rsidRPr="00443242">
        <w:rPr>
          <w:sz w:val="28"/>
          <w:szCs w:val="28"/>
        </w:rPr>
        <w:t>Бюджетное обязательство, возникающее на основании исполнительного документа,</w:t>
      </w:r>
      <w:r>
        <w:rPr>
          <w:sz w:val="28"/>
          <w:szCs w:val="28"/>
        </w:rPr>
        <w:t xml:space="preserve"> решения налогового органа</w:t>
      </w:r>
      <w:r w:rsidRPr="00443242">
        <w:rPr>
          <w:sz w:val="28"/>
          <w:szCs w:val="28"/>
        </w:rPr>
        <w:t xml:space="preserve"> неисполненное на конец текущего финансового года в полном объеме, подлежит учету в объеме </w:t>
      </w:r>
      <w:r w:rsidRPr="00443242">
        <w:rPr>
          <w:sz w:val="28"/>
          <w:szCs w:val="28"/>
        </w:rPr>
        <w:lastRenderedPageBreak/>
        <w:t>неисполненной его части в очередном финансовом году в следующем порядке.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>Бюджетное обязательство, возникающее на основании исполнительного документа по единовременным выплатам,</w:t>
      </w:r>
      <w:r w:rsidR="001F3E9D">
        <w:rPr>
          <w:sz w:val="28"/>
          <w:szCs w:val="28"/>
        </w:rPr>
        <w:t xml:space="preserve"> </w:t>
      </w:r>
      <w:r w:rsidRPr="001F3E9D">
        <w:rPr>
          <w:sz w:val="28"/>
          <w:szCs w:val="28"/>
        </w:rPr>
        <w:t>решениям налогового органа подлежит учету в отчетном финансовом году на основании представленной получателем средств местного бюджета - должником в произвольной письменной форме информации о неисполненной части бюджетного обязательства, в которой, в том числе, должна быть указана ссылка на ранее учтенное бюджетное обязательство.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Бюджетное обязательство, возникающее на основании исполнительного документа, выплаты по которому имеют периодический характер, в случае, если коды бюджетной классификации Российской Федерации, по которым данное бюджетное обязательство было поставлено на учет в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, являются действующими, </w:t>
      </w:r>
      <w:r w:rsidRPr="001F3E9D">
        <w:rPr>
          <w:sz w:val="28"/>
          <w:szCs w:val="28"/>
        </w:rPr>
        <w:t>подлежит учету в очередном финансовом году на сумму выплаты очередного периода без представления Информации получателем средств местного бюджета - должником.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В случае если коды бюджетной классификации Российской Федерации, по которым данное бюджетное обязательство было поставлено на учет </w:t>
      </w:r>
      <w:r>
        <w:rPr>
          <w:sz w:val="28"/>
          <w:szCs w:val="28"/>
        </w:rPr>
        <w:br/>
      </w:r>
      <w:r w:rsidRPr="00443242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, являются недействующими, </w:t>
      </w:r>
      <w:r>
        <w:rPr>
          <w:sz w:val="28"/>
          <w:szCs w:val="28"/>
        </w:rPr>
        <w:t xml:space="preserve">УФК </w:t>
      </w:r>
      <w:r>
        <w:rPr>
          <w:sz w:val="28"/>
          <w:szCs w:val="28"/>
        </w:rPr>
        <w:br/>
        <w:t>по Красноярскому краю</w:t>
      </w:r>
      <w:r w:rsidRPr="0044324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учет</w:t>
      </w:r>
      <w:r w:rsidRPr="00443242">
        <w:rPr>
          <w:sz w:val="28"/>
          <w:szCs w:val="28"/>
        </w:rPr>
        <w:t xml:space="preserve"> бюджетного обязательства на основании информации, представленной получателем средств </w:t>
      </w:r>
      <w:r>
        <w:rPr>
          <w:sz w:val="28"/>
          <w:szCs w:val="28"/>
        </w:rPr>
        <w:t>местного</w:t>
      </w:r>
      <w:r w:rsidRPr="00443242">
        <w:rPr>
          <w:sz w:val="28"/>
          <w:szCs w:val="28"/>
        </w:rPr>
        <w:t xml:space="preserve"> бюджета - должником в произвольной письменной форме </w:t>
      </w:r>
      <w:r>
        <w:rPr>
          <w:sz w:val="28"/>
          <w:szCs w:val="28"/>
        </w:rPr>
        <w:br/>
      </w:r>
      <w:r w:rsidRPr="00443242">
        <w:rPr>
          <w:sz w:val="28"/>
          <w:szCs w:val="28"/>
        </w:rPr>
        <w:t>о неисполненной части бюджетного обязательства, в которой, в том числе, должна быть указана ссылка на учетный номер ранее зарегистрированного бюджетного обязательства.</w:t>
      </w:r>
    </w:p>
    <w:p w:rsidR="00426F7D" w:rsidRPr="001F3E9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по месту предоставления указанной </w:t>
      </w:r>
      <w:r>
        <w:rPr>
          <w:sz w:val="28"/>
          <w:szCs w:val="28"/>
        </w:rPr>
        <w:br/>
      </w:r>
      <w:r w:rsidRPr="00443242">
        <w:rPr>
          <w:sz w:val="28"/>
          <w:szCs w:val="28"/>
        </w:rPr>
        <w:t xml:space="preserve">в настоящем пункте Порядка информации формирует </w:t>
      </w:r>
      <w:r>
        <w:rPr>
          <w:sz w:val="28"/>
          <w:szCs w:val="28"/>
        </w:rPr>
        <w:br/>
      </w:r>
      <w:r w:rsidRPr="00443242">
        <w:rPr>
          <w:sz w:val="28"/>
          <w:szCs w:val="28"/>
        </w:rPr>
        <w:t xml:space="preserve">в соответствии с требованиями, установленными настоящим Порядком, </w:t>
      </w:r>
      <w:r w:rsidRPr="001F3E9D">
        <w:rPr>
          <w:sz w:val="28"/>
          <w:szCs w:val="28"/>
        </w:rPr>
        <w:t>Сведения о бюджетном обязательстве с указанием реквизитов соответствующего исполнительного документа, решения налогового органа.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F3E9D">
        <w:rPr>
          <w:sz w:val="28"/>
          <w:szCs w:val="28"/>
        </w:rPr>
        <w:t>На основании сформированных Сведений о бюджетном обязательстве УФК по Красноярскому краю осуществляет учет бюджетного обязательства, на соответствующем лицевом счете получателя средств местного бюджета - должника.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bookmarkStart w:id="22" w:name="Par362"/>
      <w:bookmarkEnd w:id="22"/>
      <w:r>
        <w:rPr>
          <w:sz w:val="28"/>
          <w:szCs w:val="28"/>
        </w:rPr>
        <w:t>4</w:t>
      </w:r>
      <w:r w:rsidRPr="00443242">
        <w:rPr>
          <w:sz w:val="28"/>
          <w:szCs w:val="28"/>
        </w:rPr>
        <w:t>. Представление информации о бюджетных</w:t>
      </w:r>
      <w:r w:rsidR="001F3E9D">
        <w:rPr>
          <w:sz w:val="28"/>
          <w:szCs w:val="28"/>
        </w:rPr>
        <w:t xml:space="preserve"> </w:t>
      </w:r>
      <w:r w:rsidRPr="00443242">
        <w:rPr>
          <w:sz w:val="28"/>
          <w:szCs w:val="28"/>
        </w:rPr>
        <w:t xml:space="preserve">обязательствах получателей средств </w:t>
      </w:r>
      <w:r>
        <w:rPr>
          <w:sz w:val="28"/>
          <w:szCs w:val="28"/>
        </w:rPr>
        <w:t>местного</w:t>
      </w:r>
      <w:r w:rsidRPr="00443242">
        <w:rPr>
          <w:sz w:val="28"/>
          <w:szCs w:val="28"/>
        </w:rPr>
        <w:t xml:space="preserve"> бюджета,</w:t>
      </w:r>
      <w:r w:rsidR="001F3E9D">
        <w:rPr>
          <w:sz w:val="28"/>
          <w:szCs w:val="28"/>
        </w:rPr>
        <w:t xml:space="preserve"> </w:t>
      </w:r>
      <w:r w:rsidRPr="00443242">
        <w:rPr>
          <w:sz w:val="28"/>
          <w:szCs w:val="28"/>
        </w:rPr>
        <w:t xml:space="preserve">учтенных 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r w:rsidRPr="00443242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4.1. Ежемесячно и по запросу получателя средств </w:t>
      </w:r>
      <w:r>
        <w:rPr>
          <w:sz w:val="28"/>
          <w:szCs w:val="28"/>
        </w:rPr>
        <w:t>местного</w:t>
      </w:r>
      <w:r w:rsidRPr="00443242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по месту его обслуживания предоставляет Справку об исполнении принятых на учет бюджетных обязательств (далее - Справка об исполнении обязательств)</w:t>
      </w:r>
      <w:r>
        <w:rPr>
          <w:sz w:val="28"/>
          <w:szCs w:val="28"/>
        </w:rPr>
        <w:t xml:space="preserve"> (К</w:t>
      </w:r>
      <w:r w:rsidRPr="00443242">
        <w:rPr>
          <w:sz w:val="28"/>
          <w:szCs w:val="28"/>
        </w:rPr>
        <w:t>од формы по КФД 0531707).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Справка об исполнении обязательств формируется по состоянию на 1-е </w:t>
      </w:r>
      <w:r w:rsidRPr="00443242">
        <w:rPr>
          <w:sz w:val="28"/>
          <w:szCs w:val="28"/>
        </w:rPr>
        <w:lastRenderedPageBreak/>
        <w:t xml:space="preserve">число каждого месяца и по состоянию на дату, указанную в запросе получателя средств </w:t>
      </w:r>
      <w:r>
        <w:rPr>
          <w:sz w:val="28"/>
          <w:szCs w:val="28"/>
        </w:rPr>
        <w:t xml:space="preserve">местного </w:t>
      </w:r>
      <w:r w:rsidRPr="00443242">
        <w:rPr>
          <w:sz w:val="28"/>
          <w:szCs w:val="28"/>
        </w:rPr>
        <w:t xml:space="preserve">бюджета, нарастающим итогом с 1 января текущего финансового года и содержит информацию об исполнении бюджетных обязательств, поставленных на учет в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на основании Сведений об обязательстве.</w:t>
      </w:r>
    </w:p>
    <w:p w:rsidR="00426F7D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3" w:name="Par373"/>
      <w:bookmarkEnd w:id="23"/>
      <w:r w:rsidRPr="00443242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443242">
        <w:rPr>
          <w:sz w:val="28"/>
          <w:szCs w:val="28"/>
        </w:rPr>
        <w:t xml:space="preserve">. Ежемесячно </w:t>
      </w:r>
      <w:r>
        <w:rPr>
          <w:sz w:val="28"/>
          <w:szCs w:val="28"/>
        </w:rPr>
        <w:t xml:space="preserve">не позднее 10 числа месяца, следующего за отчетным, УФК по Красноярскому краю предоставляет финансовому органу </w:t>
      </w:r>
      <w:r>
        <w:rPr>
          <w:sz w:val="28"/>
          <w:szCs w:val="28"/>
        </w:rPr>
        <w:br/>
        <w:t>по состоянию на 1-е число каждого месяца</w:t>
      </w:r>
      <w:r w:rsidRPr="00443242">
        <w:rPr>
          <w:sz w:val="28"/>
          <w:szCs w:val="28"/>
        </w:rPr>
        <w:t xml:space="preserve"> Отчет об исполнении бюджетных обязательств (код формы по КФД 0531709)</w:t>
      </w:r>
      <w:r>
        <w:rPr>
          <w:sz w:val="28"/>
          <w:szCs w:val="28"/>
        </w:rPr>
        <w:t>.</w:t>
      </w:r>
    </w:p>
    <w:p w:rsidR="00426F7D" w:rsidRPr="00443242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426F7D" w:rsidRPr="000C6BA6" w:rsidRDefault="00426F7D" w:rsidP="00426F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4" w:name="Par404"/>
      <w:bookmarkEnd w:id="24"/>
      <w:r w:rsidRPr="000C6BA6">
        <w:rPr>
          <w:sz w:val="28"/>
          <w:szCs w:val="28"/>
        </w:rPr>
        <w:t>5. Указания по заполнению документов, предусмотренных</w:t>
      </w:r>
    </w:p>
    <w:p w:rsidR="00426F7D" w:rsidRPr="000C6BA6" w:rsidRDefault="00426F7D" w:rsidP="00426F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6BA6">
        <w:rPr>
          <w:sz w:val="28"/>
          <w:szCs w:val="28"/>
        </w:rPr>
        <w:t>настоящим Порядком</w:t>
      </w:r>
    </w:p>
    <w:p w:rsidR="00426F7D" w:rsidRPr="000C6BA6" w:rsidRDefault="00426F7D" w:rsidP="00426F7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26F7D" w:rsidRPr="00EA234C" w:rsidRDefault="00426F7D" w:rsidP="00426F7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5" w:name="Par407"/>
      <w:bookmarkEnd w:id="25"/>
      <w:r w:rsidRPr="00EA234C">
        <w:rPr>
          <w:sz w:val="28"/>
          <w:szCs w:val="28"/>
        </w:rPr>
        <w:t>5.1. В случаях, когда в настоящем Порядке предусмотрено оформление документов (сведений, информации, справок) по формам КФД,</w:t>
      </w:r>
      <w:r w:rsidR="00363FD5">
        <w:rPr>
          <w:sz w:val="28"/>
          <w:szCs w:val="28"/>
        </w:rPr>
        <w:t xml:space="preserve"> </w:t>
      </w:r>
      <w:r w:rsidRPr="00363FD5">
        <w:rPr>
          <w:sz w:val="28"/>
          <w:szCs w:val="28"/>
        </w:rPr>
        <w:t>ОКУД</w:t>
      </w:r>
      <w:r w:rsidRPr="00EA234C">
        <w:rPr>
          <w:sz w:val="28"/>
          <w:szCs w:val="28"/>
        </w:rPr>
        <w:br/>
        <w:t xml:space="preserve">при оформлении указанных документов (сведений, информации, справок) используются соответствующие приложения к Порядку учета бюджетных обязательств получателей средств федерального бюджета, утвержденному приказом Министерства финансов Российской Федерации от 19.09.2008 </w:t>
      </w:r>
      <w:r w:rsidRPr="00EA234C">
        <w:rPr>
          <w:sz w:val="28"/>
          <w:szCs w:val="28"/>
        </w:rPr>
        <w:br/>
        <w:t>№ 98н</w:t>
      </w:r>
      <w:r>
        <w:rPr>
          <w:sz w:val="28"/>
          <w:szCs w:val="28"/>
        </w:rPr>
        <w:t xml:space="preserve"> и </w:t>
      </w:r>
      <w:r w:rsidRPr="00363FD5">
        <w:rPr>
          <w:sz w:val="28"/>
          <w:szCs w:val="28"/>
        </w:rPr>
        <w:t>Порядку учета территориальными органами Федерального казначейства бюджетных и денежных обязательств получателей средств федерального бюджета, утвержденному приказом Министерства финансов Российской Федерации от 30.12.2015 № 221н.</w:t>
      </w:r>
    </w:p>
    <w:p w:rsidR="005D036C" w:rsidRPr="00426F7D" w:rsidRDefault="00426F7D" w:rsidP="00426F7D">
      <w:pPr>
        <w:jc w:val="both"/>
      </w:pPr>
      <w:r w:rsidRPr="00EA234C">
        <w:rPr>
          <w:sz w:val="28"/>
          <w:szCs w:val="28"/>
        </w:rPr>
        <w:t>5.2.</w:t>
      </w:r>
      <w:r>
        <w:rPr>
          <w:sz w:val="28"/>
          <w:szCs w:val="28"/>
        </w:rPr>
        <w:t>Ф</w:t>
      </w:r>
      <w:r w:rsidRPr="000C6BA6">
        <w:rPr>
          <w:sz w:val="28"/>
          <w:szCs w:val="28"/>
        </w:rPr>
        <w:t>ормировани</w:t>
      </w:r>
      <w:r>
        <w:rPr>
          <w:sz w:val="28"/>
          <w:szCs w:val="28"/>
        </w:rPr>
        <w:t>е</w:t>
      </w:r>
      <w:r w:rsidRPr="000C6BA6">
        <w:rPr>
          <w:sz w:val="28"/>
          <w:szCs w:val="28"/>
        </w:rPr>
        <w:t xml:space="preserve"> документов, предусмотренных настоящим Порядком, </w:t>
      </w:r>
      <w:r>
        <w:rPr>
          <w:sz w:val="28"/>
          <w:szCs w:val="28"/>
        </w:rPr>
        <w:t>осуществляется с учетом правил, предусмотренных разделом</w:t>
      </w:r>
      <w:r>
        <w:rPr>
          <w:sz w:val="28"/>
          <w:szCs w:val="28"/>
        </w:rPr>
        <w:br/>
      </w:r>
      <w:r w:rsidRPr="00363FD5">
        <w:rPr>
          <w:sz w:val="28"/>
          <w:szCs w:val="28"/>
          <w:lang w:val="en-US"/>
        </w:rPr>
        <w:t>V</w:t>
      </w:r>
      <w:r w:rsidRPr="00363FD5">
        <w:rPr>
          <w:sz w:val="28"/>
          <w:szCs w:val="28"/>
        </w:rPr>
        <w:t xml:space="preserve"> Порядка учета бюджетных обязательств получателей средств федерального бюджета, утвержденного приказом М</w:t>
      </w:r>
      <w:r w:rsidR="00363FD5">
        <w:rPr>
          <w:sz w:val="28"/>
          <w:szCs w:val="28"/>
        </w:rPr>
        <w:t xml:space="preserve">инистерства финансов Российской </w:t>
      </w:r>
      <w:r w:rsidRPr="00363FD5">
        <w:rPr>
          <w:sz w:val="28"/>
          <w:szCs w:val="28"/>
        </w:rPr>
        <w:t>Ф</w:t>
      </w:r>
      <w:r w:rsidR="00363FD5">
        <w:rPr>
          <w:sz w:val="28"/>
          <w:szCs w:val="28"/>
        </w:rPr>
        <w:t xml:space="preserve">едерации от19.09.2008 </w:t>
      </w:r>
      <w:r w:rsidRPr="00363FD5">
        <w:rPr>
          <w:sz w:val="28"/>
          <w:szCs w:val="28"/>
        </w:rPr>
        <w:t xml:space="preserve">№ 98н и разделом </w:t>
      </w:r>
      <w:r w:rsidRPr="00363FD5">
        <w:rPr>
          <w:sz w:val="28"/>
          <w:szCs w:val="28"/>
          <w:lang w:val="en-US"/>
        </w:rPr>
        <w:t>VI</w:t>
      </w:r>
      <w:r w:rsidRPr="00363FD5">
        <w:rPr>
          <w:sz w:val="28"/>
          <w:szCs w:val="28"/>
        </w:rPr>
        <w:t xml:space="preserve"> Порядка учета территориальными органами Федерального казначейства бюджетных и денежных обязательств получателей средств федерального бюджета, утвержденного приказом Министерства финансов Российской Федерации от 30.12.2015</w:t>
      </w:r>
    </w:p>
    <w:sectPr w:rsidR="005D036C" w:rsidRPr="00426F7D" w:rsidSect="005D036C">
      <w:headerReference w:type="default" r:id="rId13"/>
      <w:footerReference w:type="even" r:id="rId14"/>
      <w:footerReference w:type="default" r:id="rId15"/>
      <w:pgSz w:w="11905" w:h="16838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052" w:rsidRDefault="003D1052" w:rsidP="00D75A79">
      <w:r>
        <w:separator/>
      </w:r>
    </w:p>
  </w:endnote>
  <w:endnote w:type="continuationSeparator" w:id="1">
    <w:p w:rsidR="003D1052" w:rsidRDefault="003D1052" w:rsidP="00D7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C6" w:rsidRDefault="00E759B0" w:rsidP="005D03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4C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4CC6" w:rsidRDefault="00A94C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C6" w:rsidRDefault="00A94CC6" w:rsidP="005D036C">
    <w:pPr>
      <w:pStyle w:val="a3"/>
      <w:framePr w:wrap="around" w:vAnchor="text" w:hAnchor="margin" w:xAlign="center" w:y="1"/>
      <w:rPr>
        <w:rStyle w:val="a5"/>
      </w:rPr>
    </w:pPr>
  </w:p>
  <w:p w:rsidR="00A94CC6" w:rsidRDefault="00A94C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052" w:rsidRDefault="003D1052" w:rsidP="00D75A79">
      <w:r>
        <w:separator/>
      </w:r>
    </w:p>
  </w:footnote>
  <w:footnote w:type="continuationSeparator" w:id="1">
    <w:p w:rsidR="003D1052" w:rsidRDefault="003D1052" w:rsidP="00D75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0377"/>
      <w:docPartObj>
        <w:docPartGallery w:val="Page Numbers (Top of Page)"/>
        <w:docPartUnique/>
      </w:docPartObj>
    </w:sdtPr>
    <w:sdtContent>
      <w:p w:rsidR="00A94CC6" w:rsidRDefault="00E759B0" w:rsidP="00D51457">
        <w:pPr>
          <w:pStyle w:val="ad"/>
          <w:jc w:val="center"/>
        </w:pPr>
        <w:r>
          <w:fldChar w:fldCharType="begin"/>
        </w:r>
        <w:r w:rsidR="00316960">
          <w:instrText xml:space="preserve"> PAGE   \* MERGEFORMAT </w:instrText>
        </w:r>
        <w:r>
          <w:fldChar w:fldCharType="separate"/>
        </w:r>
        <w:r w:rsidR="00E079B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77C"/>
    <w:rsid w:val="000108B1"/>
    <w:rsid w:val="00096245"/>
    <w:rsid w:val="000A1813"/>
    <w:rsid w:val="00125601"/>
    <w:rsid w:val="0013504B"/>
    <w:rsid w:val="00175346"/>
    <w:rsid w:val="001A4AB1"/>
    <w:rsid w:val="001F3E9D"/>
    <w:rsid w:val="00224E4A"/>
    <w:rsid w:val="002551BF"/>
    <w:rsid w:val="00263162"/>
    <w:rsid w:val="00264456"/>
    <w:rsid w:val="002E4061"/>
    <w:rsid w:val="00312154"/>
    <w:rsid w:val="0031677C"/>
    <w:rsid w:val="00316960"/>
    <w:rsid w:val="0032286C"/>
    <w:rsid w:val="00354497"/>
    <w:rsid w:val="00363FD5"/>
    <w:rsid w:val="00371CE9"/>
    <w:rsid w:val="00387F23"/>
    <w:rsid w:val="003D1052"/>
    <w:rsid w:val="003D4F18"/>
    <w:rsid w:val="00426F7D"/>
    <w:rsid w:val="00441E9A"/>
    <w:rsid w:val="004732A9"/>
    <w:rsid w:val="004D15BC"/>
    <w:rsid w:val="005043C0"/>
    <w:rsid w:val="00504FE7"/>
    <w:rsid w:val="005867D2"/>
    <w:rsid w:val="005A438E"/>
    <w:rsid w:val="005B14BB"/>
    <w:rsid w:val="005D036C"/>
    <w:rsid w:val="006C1240"/>
    <w:rsid w:val="006F75F3"/>
    <w:rsid w:val="007979CE"/>
    <w:rsid w:val="007F51D6"/>
    <w:rsid w:val="007F5521"/>
    <w:rsid w:val="00813C33"/>
    <w:rsid w:val="00834638"/>
    <w:rsid w:val="00861855"/>
    <w:rsid w:val="00873498"/>
    <w:rsid w:val="008C7F2B"/>
    <w:rsid w:val="00910C19"/>
    <w:rsid w:val="009304A8"/>
    <w:rsid w:val="00977EE7"/>
    <w:rsid w:val="00985BF4"/>
    <w:rsid w:val="00986BDD"/>
    <w:rsid w:val="009910AC"/>
    <w:rsid w:val="00A00743"/>
    <w:rsid w:val="00A94CC6"/>
    <w:rsid w:val="00BB0E0A"/>
    <w:rsid w:val="00BD7811"/>
    <w:rsid w:val="00C41C03"/>
    <w:rsid w:val="00CB3A76"/>
    <w:rsid w:val="00CD450A"/>
    <w:rsid w:val="00D178B4"/>
    <w:rsid w:val="00D4756A"/>
    <w:rsid w:val="00D51457"/>
    <w:rsid w:val="00D64BED"/>
    <w:rsid w:val="00D75A79"/>
    <w:rsid w:val="00DA1EEF"/>
    <w:rsid w:val="00DB1BF2"/>
    <w:rsid w:val="00DB2E54"/>
    <w:rsid w:val="00DC01F9"/>
    <w:rsid w:val="00DE1C6E"/>
    <w:rsid w:val="00DF61E9"/>
    <w:rsid w:val="00E079B8"/>
    <w:rsid w:val="00E25391"/>
    <w:rsid w:val="00E56237"/>
    <w:rsid w:val="00E759B0"/>
    <w:rsid w:val="00E90256"/>
    <w:rsid w:val="00EA234C"/>
    <w:rsid w:val="00ED0828"/>
    <w:rsid w:val="00F1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67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6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677C"/>
  </w:style>
  <w:style w:type="character" w:styleId="a6">
    <w:name w:val="annotation reference"/>
    <w:basedOn w:val="a0"/>
    <w:uiPriority w:val="99"/>
    <w:semiHidden/>
    <w:unhideWhenUsed/>
    <w:rsid w:val="00A007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07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07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07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0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7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74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514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1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54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67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6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677C"/>
  </w:style>
  <w:style w:type="character" w:styleId="a6">
    <w:name w:val="annotation reference"/>
    <w:basedOn w:val="a0"/>
    <w:uiPriority w:val="99"/>
    <w:semiHidden/>
    <w:unhideWhenUsed/>
    <w:rsid w:val="00A007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07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07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07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0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7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74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514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1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54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990C4E3E8938ABE56155E8CDF2FAAFA1D05DB86B72804B9CB75FCE93AD2E9DFE4FCC2748057D5B6y4B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3990C4E3E8938ABE56155E8CDF2FAAFA1D05DB86B72804B9CB75FCE93AD2E9DFE4FCC2748057D5B6y4B" TargetMode="External"/><Relationship Id="rId12" Type="http://schemas.openxmlformats.org/officeDocument/2006/relationships/hyperlink" Target="consultantplus://offline/ref=A0B4DC0A8531AFAECA54F9D11BAA8301E7661E7841F1E0687C13873E2BED9C2E503FC02BDBODO8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B4DC0A8531AFAECA54F9D11BAA8301E7661E7841F1E0687C13873E2BED9C2E503FC02BDAODOD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0B4DC0A8531AFAECA54F9D11BAA8301E7661E7841F1E0687C13873E2BED9C2E503FC02BDAODO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4DC0A8531AFAECA54F9D11BAA8301E7661E7841F1E0687C13873E2BED9C2E503FC02BD8ODO6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8130-FC89-41A9-A987-1EA0D2F7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5041</Words>
  <Characters>28735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33709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С. Булаш</dc:creator>
  <cp:lastModifiedBy>1</cp:lastModifiedBy>
  <cp:revision>7</cp:revision>
  <cp:lastPrinted>2014-08-27T09:43:00Z</cp:lastPrinted>
  <dcterms:created xsi:type="dcterms:W3CDTF">2016-02-02T06:14:00Z</dcterms:created>
  <dcterms:modified xsi:type="dcterms:W3CDTF">2016-03-18T05:46:00Z</dcterms:modified>
</cp:coreProperties>
</file>