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7"/>
        <w:gridCol w:w="1053"/>
        <w:gridCol w:w="1019"/>
        <w:gridCol w:w="1013"/>
        <w:gridCol w:w="837"/>
        <w:gridCol w:w="991"/>
        <w:gridCol w:w="877"/>
        <w:gridCol w:w="928"/>
        <w:gridCol w:w="928"/>
        <w:gridCol w:w="1078"/>
      </w:tblGrid>
      <w:tr w:rsidR="00E254BA" w:rsidRPr="004C2A98" w:rsidTr="008F286C">
        <w:trPr>
          <w:trHeight w:val="1185"/>
        </w:trPr>
        <w:tc>
          <w:tcPr>
            <w:tcW w:w="9811" w:type="dxa"/>
            <w:gridSpan w:val="10"/>
            <w:vAlign w:val="bottom"/>
          </w:tcPr>
          <w:p w:rsidR="00E254BA" w:rsidRPr="004C2A98" w:rsidRDefault="00E254BA" w:rsidP="008F286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33655</wp:posOffset>
                  </wp:positionV>
                  <wp:extent cx="579120" cy="70421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54BA" w:rsidRPr="00083E14" w:rsidTr="008F286C">
        <w:trPr>
          <w:trHeight w:val="407"/>
        </w:trPr>
        <w:tc>
          <w:tcPr>
            <w:tcW w:w="9811" w:type="dxa"/>
            <w:gridSpan w:val="10"/>
            <w:vAlign w:val="bottom"/>
          </w:tcPr>
          <w:p w:rsidR="00E254BA" w:rsidRPr="00F077FF" w:rsidRDefault="00E254BA" w:rsidP="008F286C">
            <w:pPr>
              <w:jc w:val="center"/>
              <w:rPr>
                <w:b/>
                <w:bCs/>
                <w:sz w:val="36"/>
                <w:szCs w:val="36"/>
              </w:rPr>
            </w:pPr>
            <w:r w:rsidRPr="00F077FF">
              <w:rPr>
                <w:b/>
                <w:bCs/>
                <w:sz w:val="36"/>
                <w:szCs w:val="36"/>
              </w:rPr>
              <w:t>АДМИНИСТРАЦИЯ</w:t>
            </w:r>
          </w:p>
          <w:p w:rsidR="00E254BA" w:rsidRPr="00083E14" w:rsidRDefault="00E254BA" w:rsidP="008F286C">
            <w:pPr>
              <w:jc w:val="center"/>
              <w:rPr>
                <w:sz w:val="32"/>
                <w:szCs w:val="32"/>
              </w:rPr>
            </w:pPr>
            <w:r w:rsidRPr="00083E14">
              <w:rPr>
                <w:sz w:val="32"/>
                <w:szCs w:val="32"/>
              </w:rPr>
              <w:t>Ирбейского района Красноярского края</w:t>
            </w:r>
          </w:p>
        </w:tc>
      </w:tr>
      <w:tr w:rsidR="00E254BA" w:rsidRPr="00392C3D" w:rsidTr="008F286C">
        <w:trPr>
          <w:trHeight w:val="1024"/>
        </w:trPr>
        <w:tc>
          <w:tcPr>
            <w:tcW w:w="9811" w:type="dxa"/>
            <w:gridSpan w:val="10"/>
            <w:vAlign w:val="bottom"/>
          </w:tcPr>
          <w:p w:rsidR="00E254BA" w:rsidRPr="00392C3D" w:rsidRDefault="00E254BA" w:rsidP="008F286C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</w:pPr>
            <w:r w:rsidRPr="00392C3D"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  <w:t>ПОСТАНОВЛЕНИЕ</w:t>
            </w:r>
          </w:p>
        </w:tc>
      </w:tr>
      <w:tr w:rsidR="00E254BA" w:rsidRPr="00083E14" w:rsidTr="008F286C">
        <w:trPr>
          <w:trHeight w:val="377"/>
        </w:trPr>
        <w:tc>
          <w:tcPr>
            <w:tcW w:w="1087" w:type="dxa"/>
            <w:vAlign w:val="bottom"/>
          </w:tcPr>
          <w:p w:rsidR="00E254BA" w:rsidRPr="00083E14" w:rsidRDefault="00E254BA" w:rsidP="008F286C"/>
        </w:tc>
        <w:tc>
          <w:tcPr>
            <w:tcW w:w="1053" w:type="dxa"/>
            <w:vAlign w:val="bottom"/>
          </w:tcPr>
          <w:p w:rsidR="00E254BA" w:rsidRPr="00083E14" w:rsidRDefault="00E254BA" w:rsidP="008F286C"/>
        </w:tc>
        <w:tc>
          <w:tcPr>
            <w:tcW w:w="1019" w:type="dxa"/>
            <w:vAlign w:val="bottom"/>
          </w:tcPr>
          <w:p w:rsidR="00E254BA" w:rsidRPr="00083E14" w:rsidRDefault="00E254BA" w:rsidP="008F286C"/>
        </w:tc>
        <w:tc>
          <w:tcPr>
            <w:tcW w:w="1013" w:type="dxa"/>
            <w:vAlign w:val="bottom"/>
          </w:tcPr>
          <w:p w:rsidR="00E254BA" w:rsidRPr="00083E14" w:rsidRDefault="00E254BA" w:rsidP="008F286C"/>
        </w:tc>
        <w:tc>
          <w:tcPr>
            <w:tcW w:w="837" w:type="dxa"/>
            <w:vAlign w:val="bottom"/>
          </w:tcPr>
          <w:p w:rsidR="00E254BA" w:rsidRPr="00083E14" w:rsidRDefault="00E254BA" w:rsidP="008F286C"/>
        </w:tc>
        <w:tc>
          <w:tcPr>
            <w:tcW w:w="991" w:type="dxa"/>
            <w:vAlign w:val="bottom"/>
          </w:tcPr>
          <w:p w:rsidR="00E254BA" w:rsidRPr="00083E14" w:rsidRDefault="00E254BA" w:rsidP="008F286C"/>
        </w:tc>
        <w:tc>
          <w:tcPr>
            <w:tcW w:w="877" w:type="dxa"/>
            <w:vAlign w:val="bottom"/>
          </w:tcPr>
          <w:p w:rsidR="00E254BA" w:rsidRPr="00083E14" w:rsidRDefault="00E254BA" w:rsidP="008F286C"/>
        </w:tc>
        <w:tc>
          <w:tcPr>
            <w:tcW w:w="928" w:type="dxa"/>
            <w:vAlign w:val="bottom"/>
          </w:tcPr>
          <w:p w:rsidR="00E254BA" w:rsidRPr="00083E14" w:rsidRDefault="00E254BA" w:rsidP="008F286C"/>
        </w:tc>
        <w:tc>
          <w:tcPr>
            <w:tcW w:w="928" w:type="dxa"/>
            <w:vAlign w:val="bottom"/>
          </w:tcPr>
          <w:p w:rsidR="00E254BA" w:rsidRPr="00083E14" w:rsidRDefault="00E254BA" w:rsidP="008F286C"/>
        </w:tc>
        <w:tc>
          <w:tcPr>
            <w:tcW w:w="1078" w:type="dxa"/>
            <w:vAlign w:val="bottom"/>
          </w:tcPr>
          <w:p w:rsidR="00E254BA" w:rsidRPr="00083E14" w:rsidRDefault="00E254BA" w:rsidP="008F286C"/>
        </w:tc>
      </w:tr>
      <w:tr w:rsidR="00E254BA" w:rsidRPr="00F77067" w:rsidTr="008F286C">
        <w:trPr>
          <w:trHeight w:val="377"/>
        </w:trPr>
        <w:tc>
          <w:tcPr>
            <w:tcW w:w="4172" w:type="dxa"/>
            <w:gridSpan w:val="4"/>
            <w:vAlign w:val="center"/>
          </w:tcPr>
          <w:p w:rsidR="00E254BA" w:rsidRPr="00F77067" w:rsidRDefault="000620EE" w:rsidP="008F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</w:t>
            </w:r>
            <w:r w:rsidR="00E254BA">
              <w:rPr>
                <w:sz w:val="28"/>
                <w:szCs w:val="28"/>
              </w:rPr>
              <w:t>2018</w:t>
            </w:r>
          </w:p>
        </w:tc>
        <w:tc>
          <w:tcPr>
            <w:tcW w:w="1828" w:type="dxa"/>
            <w:gridSpan w:val="2"/>
            <w:vAlign w:val="center"/>
          </w:tcPr>
          <w:p w:rsidR="00E254BA" w:rsidRPr="00F77067" w:rsidRDefault="00E254BA" w:rsidP="008F286C">
            <w:pPr>
              <w:rPr>
                <w:sz w:val="28"/>
                <w:szCs w:val="28"/>
              </w:rPr>
            </w:pPr>
            <w:r w:rsidRPr="00F77067">
              <w:rPr>
                <w:sz w:val="28"/>
                <w:szCs w:val="28"/>
              </w:rPr>
              <w:t xml:space="preserve">  с. </w:t>
            </w:r>
            <w:proofErr w:type="spellStart"/>
            <w:r w:rsidRPr="00F77067">
              <w:rPr>
                <w:sz w:val="28"/>
                <w:szCs w:val="28"/>
              </w:rPr>
              <w:t>Ирбейское</w:t>
            </w:r>
            <w:proofErr w:type="spellEnd"/>
          </w:p>
        </w:tc>
        <w:tc>
          <w:tcPr>
            <w:tcW w:w="877" w:type="dxa"/>
            <w:vAlign w:val="center"/>
          </w:tcPr>
          <w:p w:rsidR="00E254BA" w:rsidRPr="00F77067" w:rsidRDefault="00E254BA" w:rsidP="008F286C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E254BA" w:rsidRPr="00F77067" w:rsidRDefault="00E254BA" w:rsidP="008F286C">
            <w:pPr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E254BA" w:rsidRPr="00F77067" w:rsidRDefault="00E254BA" w:rsidP="008F286C">
            <w:pPr>
              <w:tabs>
                <w:tab w:val="left" w:pos="1690"/>
              </w:tabs>
              <w:ind w:righ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7067">
              <w:rPr>
                <w:sz w:val="28"/>
                <w:szCs w:val="28"/>
              </w:rPr>
              <w:t xml:space="preserve"> №</w:t>
            </w:r>
            <w:r w:rsidR="000620EE">
              <w:rPr>
                <w:sz w:val="28"/>
                <w:szCs w:val="28"/>
              </w:rPr>
              <w:t xml:space="preserve"> 214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пг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254BA" w:rsidRPr="00371752" w:rsidRDefault="00E254BA" w:rsidP="00E254BA">
      <w:pPr>
        <w:pStyle w:val="ConsPlusNormal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54BA" w:rsidRPr="00371752" w:rsidRDefault="00E254BA" w:rsidP="00E254B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54BA" w:rsidRPr="00FD5668" w:rsidRDefault="00E254BA" w:rsidP="00E254BA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FD5668">
        <w:rPr>
          <w:sz w:val="28"/>
          <w:szCs w:val="28"/>
        </w:rPr>
        <w:t xml:space="preserve">Об утверждении </w:t>
      </w:r>
      <w:r w:rsidR="00367CED">
        <w:rPr>
          <w:sz w:val="28"/>
          <w:szCs w:val="28"/>
        </w:rPr>
        <w:t>поряд</w:t>
      </w:r>
      <w:r w:rsidR="00367CED" w:rsidRPr="00FD5668">
        <w:rPr>
          <w:sz w:val="28"/>
          <w:szCs w:val="28"/>
        </w:rPr>
        <w:t>к</w:t>
      </w:r>
      <w:r w:rsidR="00367CED">
        <w:rPr>
          <w:sz w:val="28"/>
          <w:szCs w:val="28"/>
        </w:rPr>
        <w:t>а</w:t>
      </w:r>
      <w:r w:rsidR="00367CED" w:rsidRPr="00FD5668">
        <w:rPr>
          <w:sz w:val="28"/>
          <w:szCs w:val="28"/>
        </w:rPr>
        <w:t xml:space="preserve"> проведения мониторинга и оценки качества </w:t>
      </w:r>
      <w:r w:rsidR="00367CED">
        <w:rPr>
          <w:sz w:val="28"/>
          <w:szCs w:val="28"/>
        </w:rPr>
        <w:t>управления муниципальными финансами</w:t>
      </w:r>
      <w:r w:rsidR="00367CED" w:rsidRPr="00FD5668">
        <w:rPr>
          <w:sz w:val="28"/>
          <w:szCs w:val="28"/>
        </w:rPr>
        <w:t xml:space="preserve"> в сельских поселениях </w:t>
      </w:r>
      <w:r w:rsidR="00367CED">
        <w:rPr>
          <w:sz w:val="28"/>
          <w:szCs w:val="28"/>
        </w:rPr>
        <w:t>Ирбей</w:t>
      </w:r>
      <w:r w:rsidR="00367CED" w:rsidRPr="00FD5668">
        <w:rPr>
          <w:sz w:val="28"/>
          <w:szCs w:val="28"/>
        </w:rPr>
        <w:t>ского района</w:t>
      </w:r>
    </w:p>
    <w:p w:rsidR="00E254BA" w:rsidRPr="00FD5668" w:rsidRDefault="00E254BA" w:rsidP="00E25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254BA" w:rsidRPr="00FD5668" w:rsidRDefault="00E254BA" w:rsidP="00E254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D5668">
        <w:rPr>
          <w:rFonts w:ascii="Times New Roman" w:hAnsi="Times New Roman" w:cs="Times New Roman"/>
          <w:b w:val="0"/>
          <w:sz w:val="28"/>
          <w:szCs w:val="28"/>
        </w:rPr>
        <w:t>В целях повышения результативности и эффективности использования сре</w:t>
      </w:r>
      <w:proofErr w:type="gramStart"/>
      <w:r w:rsidRPr="00FD5668">
        <w:rPr>
          <w:rFonts w:ascii="Times New Roman" w:hAnsi="Times New Roman" w:cs="Times New Roman"/>
          <w:b w:val="0"/>
          <w:sz w:val="28"/>
          <w:szCs w:val="28"/>
        </w:rPr>
        <w:t>дств в с</w:t>
      </w:r>
      <w:proofErr w:type="gramEnd"/>
      <w:r w:rsidRPr="00FD5668">
        <w:rPr>
          <w:rFonts w:ascii="Times New Roman" w:hAnsi="Times New Roman" w:cs="Times New Roman"/>
          <w:b w:val="0"/>
          <w:sz w:val="28"/>
          <w:szCs w:val="28"/>
        </w:rPr>
        <w:t xml:space="preserve">ельских поселениях </w:t>
      </w:r>
      <w:r>
        <w:rPr>
          <w:rFonts w:ascii="Times New Roman" w:hAnsi="Times New Roman" w:cs="Times New Roman"/>
          <w:b w:val="0"/>
          <w:sz w:val="28"/>
          <w:szCs w:val="28"/>
        </w:rPr>
        <w:t>Ирбей</w:t>
      </w:r>
      <w:r w:rsidRPr="00FD5668">
        <w:rPr>
          <w:rFonts w:ascii="Times New Roman" w:hAnsi="Times New Roman" w:cs="Times New Roman"/>
          <w:b w:val="0"/>
          <w:sz w:val="28"/>
          <w:szCs w:val="28"/>
        </w:rPr>
        <w:t>ского района, улучшения качества управления муниципальными финансами</w:t>
      </w:r>
      <w:r w:rsidRPr="00FD5668">
        <w:rPr>
          <w:rFonts w:ascii="Times New Roman" w:hAnsi="Times New Roman" w:cs="Times New Roman"/>
          <w:b w:val="0"/>
          <w:bCs/>
          <w:sz w:val="28"/>
          <w:szCs w:val="28"/>
        </w:rPr>
        <w:t xml:space="preserve">, руководствуясь </w:t>
      </w:r>
      <w:r w:rsidRPr="00FD5668">
        <w:rPr>
          <w:rFonts w:ascii="Times New Roman" w:hAnsi="Times New Roman" w:cs="Times New Roman"/>
          <w:b w:val="0"/>
          <w:sz w:val="28"/>
          <w:szCs w:val="28"/>
        </w:rPr>
        <w:t>статьёй 38 Устава Ирбейского района, ПОСТАНОВЛЯЮ:</w:t>
      </w:r>
    </w:p>
    <w:p w:rsidR="00E254BA" w:rsidRDefault="00E254BA" w:rsidP="00E254BA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FD5668">
        <w:rPr>
          <w:sz w:val="28"/>
          <w:szCs w:val="28"/>
        </w:rPr>
        <w:t xml:space="preserve">Утвердить </w:t>
      </w:r>
      <w:r w:rsidR="00367CED">
        <w:rPr>
          <w:sz w:val="28"/>
          <w:szCs w:val="28"/>
        </w:rPr>
        <w:t>порядо</w:t>
      </w:r>
      <w:r w:rsidR="00367CED" w:rsidRPr="00FD5668">
        <w:rPr>
          <w:sz w:val="28"/>
          <w:szCs w:val="28"/>
        </w:rPr>
        <w:t xml:space="preserve">к проведения мониторинга и оценки качества </w:t>
      </w:r>
      <w:r w:rsidR="00367CED">
        <w:rPr>
          <w:sz w:val="28"/>
          <w:szCs w:val="28"/>
        </w:rPr>
        <w:t>управления муниципальными финансами</w:t>
      </w:r>
      <w:r w:rsidR="00367CED" w:rsidRPr="00FD5668">
        <w:rPr>
          <w:sz w:val="28"/>
          <w:szCs w:val="28"/>
        </w:rPr>
        <w:t xml:space="preserve"> в сельских поселениях </w:t>
      </w:r>
      <w:r w:rsidR="00367CED">
        <w:rPr>
          <w:sz w:val="28"/>
          <w:szCs w:val="28"/>
        </w:rPr>
        <w:t>Ирбей</w:t>
      </w:r>
      <w:r w:rsidR="00367CED" w:rsidRPr="00FD5668">
        <w:rPr>
          <w:sz w:val="28"/>
          <w:szCs w:val="28"/>
        </w:rPr>
        <w:t xml:space="preserve">ского района </w:t>
      </w:r>
      <w:r w:rsidRPr="00FD5668">
        <w:rPr>
          <w:sz w:val="28"/>
          <w:szCs w:val="28"/>
        </w:rPr>
        <w:t>согласно приложению.</w:t>
      </w:r>
    </w:p>
    <w:p w:rsidR="00E254BA" w:rsidRPr="00623A7D" w:rsidRDefault="00E254BA" w:rsidP="00E254BA">
      <w:pPr>
        <w:numPr>
          <w:ilvl w:val="0"/>
          <w:numId w:val="2"/>
        </w:numPr>
        <w:ind w:firstLine="709"/>
        <w:jc w:val="both"/>
        <w:rPr>
          <w:color w:val="FF0000"/>
          <w:sz w:val="28"/>
          <w:szCs w:val="28"/>
        </w:rPr>
      </w:pPr>
      <w:proofErr w:type="gramStart"/>
      <w:r w:rsidRPr="00623A7D">
        <w:rPr>
          <w:sz w:val="28"/>
          <w:szCs w:val="28"/>
        </w:rPr>
        <w:t xml:space="preserve">Контроль </w:t>
      </w:r>
      <w:r w:rsidRPr="000D3387">
        <w:rPr>
          <w:sz w:val="28"/>
          <w:szCs w:val="28"/>
        </w:rPr>
        <w:t>за</w:t>
      </w:r>
      <w:proofErr w:type="gramEnd"/>
      <w:r w:rsidRPr="000D3387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0D3387">
        <w:rPr>
          <w:sz w:val="28"/>
          <w:szCs w:val="28"/>
        </w:rPr>
        <w:t xml:space="preserve">полнением </w:t>
      </w:r>
      <w:r w:rsidRPr="00623A7D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>заместителя главы района по оперативному управлению А.Н.</w:t>
      </w:r>
      <w:r w:rsidRPr="00623A7D">
        <w:rPr>
          <w:sz w:val="28"/>
          <w:szCs w:val="28"/>
        </w:rPr>
        <w:t xml:space="preserve"> </w:t>
      </w:r>
      <w:r>
        <w:rPr>
          <w:sz w:val="28"/>
          <w:szCs w:val="28"/>
        </w:rPr>
        <w:t>Струкова</w:t>
      </w:r>
      <w:r w:rsidRPr="00623A7D">
        <w:rPr>
          <w:sz w:val="28"/>
          <w:szCs w:val="28"/>
        </w:rPr>
        <w:t>.</w:t>
      </w:r>
    </w:p>
    <w:p w:rsidR="00E254BA" w:rsidRPr="00EF3964" w:rsidRDefault="00E254BA" w:rsidP="00E254BA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EF3964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E254BA" w:rsidRDefault="00E254BA" w:rsidP="00E25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4BA" w:rsidRDefault="00E254BA" w:rsidP="00E25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4BA" w:rsidRPr="00FD5668" w:rsidRDefault="00E254BA" w:rsidP="00E254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5668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И.А. Анциферов</w:t>
      </w:r>
    </w:p>
    <w:p w:rsidR="00E254BA" w:rsidRDefault="00E254BA" w:rsidP="00E254BA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2D63" w:rsidRDefault="00512D63">
      <w:pPr>
        <w:pStyle w:val="ConsPlusNormal"/>
        <w:jc w:val="both"/>
      </w:pPr>
    </w:p>
    <w:p w:rsidR="00512D63" w:rsidRDefault="00512D63">
      <w:pPr>
        <w:pStyle w:val="ConsPlusNormal"/>
        <w:jc w:val="both"/>
      </w:pPr>
    </w:p>
    <w:p w:rsidR="00512D63" w:rsidRDefault="00512D63">
      <w:pPr>
        <w:pStyle w:val="ConsPlusNormal"/>
        <w:jc w:val="both"/>
      </w:pPr>
    </w:p>
    <w:p w:rsidR="0031395E" w:rsidRDefault="0031395E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p w:rsidR="00E254BA" w:rsidRDefault="00E254BA">
      <w:pPr>
        <w:pStyle w:val="ConsPlusNormal"/>
        <w:jc w:val="both"/>
      </w:pPr>
    </w:p>
    <w:tbl>
      <w:tblPr>
        <w:tblW w:w="0" w:type="auto"/>
        <w:jc w:val="right"/>
        <w:tblInd w:w="185" w:type="dxa"/>
        <w:tblLook w:val="0000"/>
      </w:tblPr>
      <w:tblGrid>
        <w:gridCol w:w="4217"/>
      </w:tblGrid>
      <w:tr w:rsidR="00E254BA" w:rsidTr="00E254BA">
        <w:trPr>
          <w:trHeight w:val="1493"/>
          <w:jc w:val="right"/>
        </w:trPr>
        <w:tc>
          <w:tcPr>
            <w:tcW w:w="4217" w:type="dxa"/>
          </w:tcPr>
          <w:p w:rsidR="00E254BA" w:rsidRPr="00E254BA" w:rsidRDefault="00E254BA" w:rsidP="00E254BA">
            <w:pPr>
              <w:jc w:val="both"/>
              <w:rPr>
                <w:sz w:val="28"/>
                <w:szCs w:val="28"/>
              </w:rPr>
            </w:pPr>
            <w:r w:rsidRPr="00E254BA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E254BA" w:rsidRPr="00E254BA" w:rsidRDefault="00E254BA" w:rsidP="00E254BA">
            <w:pPr>
              <w:jc w:val="both"/>
              <w:rPr>
                <w:sz w:val="28"/>
                <w:szCs w:val="28"/>
              </w:rPr>
            </w:pPr>
            <w:r w:rsidRPr="00E254BA">
              <w:rPr>
                <w:sz w:val="28"/>
                <w:szCs w:val="28"/>
              </w:rPr>
              <w:t xml:space="preserve">к постановлению администрации Ирбейского района </w:t>
            </w:r>
          </w:p>
          <w:p w:rsidR="00E254BA" w:rsidRPr="00E254BA" w:rsidRDefault="00E254BA" w:rsidP="00E254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4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8544F">
              <w:rPr>
                <w:rFonts w:ascii="Times New Roman" w:hAnsi="Times New Roman" w:cs="Times New Roman"/>
                <w:sz w:val="28"/>
                <w:szCs w:val="28"/>
              </w:rPr>
              <w:t>19.03.2018 № 214</w:t>
            </w:r>
            <w:r w:rsidRPr="00E254B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254BA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</w:p>
          <w:p w:rsidR="00E254BA" w:rsidRDefault="00E254BA" w:rsidP="00E254BA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367CED" w:rsidRDefault="00367CED" w:rsidP="00E254BA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9C4FE5" w:rsidRPr="00367CED" w:rsidRDefault="00367CED" w:rsidP="00367C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67CED">
        <w:rPr>
          <w:rFonts w:ascii="Times New Roman" w:hAnsi="Times New Roman" w:cs="Times New Roman"/>
          <w:b/>
          <w:sz w:val="28"/>
          <w:szCs w:val="28"/>
        </w:rPr>
        <w:t>орядок проведения мониторинга и оценки качества управления муниципальными финансами в сельских поселениях Ирбейского района</w:t>
      </w:r>
    </w:p>
    <w:p w:rsidR="00367CED" w:rsidRPr="00106EF9" w:rsidRDefault="00367C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95E" w:rsidRPr="00106EF9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F9">
        <w:rPr>
          <w:rFonts w:ascii="Times New Roman" w:hAnsi="Times New Roman" w:cs="Times New Roman"/>
          <w:sz w:val="28"/>
          <w:szCs w:val="28"/>
        </w:rPr>
        <w:t xml:space="preserve">1. </w:t>
      </w:r>
      <w:r w:rsidRPr="00367CE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67CED" w:rsidRPr="00367CED">
        <w:rPr>
          <w:rFonts w:ascii="Times New Roman" w:hAnsi="Times New Roman" w:cs="Times New Roman"/>
          <w:sz w:val="28"/>
          <w:szCs w:val="28"/>
        </w:rPr>
        <w:t xml:space="preserve">порядок проведения мониторинга и оценки качества управления муниципальными финансами в сельских поселениях Ирбейского района </w:t>
      </w:r>
      <w:r w:rsidRPr="00367CED">
        <w:rPr>
          <w:rFonts w:ascii="Times New Roman" w:hAnsi="Times New Roman" w:cs="Times New Roman"/>
          <w:sz w:val="28"/>
          <w:szCs w:val="28"/>
        </w:rPr>
        <w:t xml:space="preserve">(далее - Порядок) определяет процедуру проведения мониторинга и оценки качества управления муниципальными финансами </w:t>
      </w:r>
      <w:r w:rsidR="00367CED" w:rsidRPr="00367CED">
        <w:rPr>
          <w:rFonts w:ascii="Times New Roman" w:hAnsi="Times New Roman" w:cs="Times New Roman"/>
          <w:sz w:val="28"/>
          <w:szCs w:val="28"/>
        </w:rPr>
        <w:t xml:space="preserve">в сельских поселениях Ирбейского района </w:t>
      </w:r>
      <w:r w:rsidR="00F40AE0" w:rsidRPr="00367CED">
        <w:rPr>
          <w:rFonts w:ascii="Times New Roman" w:hAnsi="Times New Roman" w:cs="Times New Roman"/>
          <w:sz w:val="28"/>
          <w:szCs w:val="28"/>
        </w:rPr>
        <w:t>за отчетный финансовый год</w:t>
      </w:r>
      <w:r w:rsidRPr="00367CE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67CED">
        <w:rPr>
          <w:rFonts w:ascii="Times New Roman" w:hAnsi="Times New Roman" w:cs="Times New Roman"/>
          <w:sz w:val="28"/>
          <w:szCs w:val="28"/>
        </w:rPr>
        <w:t xml:space="preserve">- </w:t>
      </w:r>
      <w:r w:rsidR="00CF2EF5" w:rsidRPr="00367CED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367CED">
        <w:rPr>
          <w:rFonts w:ascii="Times New Roman" w:hAnsi="Times New Roman" w:cs="Times New Roman"/>
          <w:sz w:val="28"/>
          <w:szCs w:val="28"/>
        </w:rPr>
        <w:t>).</w:t>
      </w:r>
    </w:p>
    <w:p w:rsidR="0031395E" w:rsidRPr="00367CED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F9">
        <w:rPr>
          <w:rFonts w:ascii="Times New Roman" w:hAnsi="Times New Roman" w:cs="Times New Roman"/>
          <w:sz w:val="28"/>
          <w:szCs w:val="28"/>
        </w:rPr>
        <w:t xml:space="preserve">2. </w:t>
      </w:r>
      <w:r w:rsidRPr="00367CED">
        <w:rPr>
          <w:rFonts w:ascii="Times New Roman" w:hAnsi="Times New Roman" w:cs="Times New Roman"/>
          <w:sz w:val="28"/>
          <w:szCs w:val="28"/>
        </w:rPr>
        <w:t xml:space="preserve">Мониторинг качества управления муниципальными финансами в муниципальных образованиях (далее - мониторинг) проводится ежегодно по индикаторам, указанным в </w:t>
      </w:r>
      <w:hyperlink w:anchor="P104" w:history="1">
        <w:r w:rsidRPr="00367CED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367CED" w:rsidRPr="00367CED">
          <w:rPr>
            <w:rFonts w:ascii="Times New Roman" w:hAnsi="Times New Roman" w:cs="Times New Roman"/>
            <w:sz w:val="28"/>
            <w:szCs w:val="28"/>
          </w:rPr>
          <w:t>№</w:t>
        </w:r>
        <w:r w:rsidRPr="00367CE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367CE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1395E" w:rsidRPr="00367CED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CED">
        <w:rPr>
          <w:rFonts w:ascii="Times New Roman" w:hAnsi="Times New Roman" w:cs="Times New Roman"/>
          <w:sz w:val="28"/>
          <w:szCs w:val="28"/>
        </w:rPr>
        <w:t xml:space="preserve">3. Определение значений индикаторов, используемых для целей мониторинга, осуществляется по единой для всех муниципальных образований методике в соответствии с </w:t>
      </w:r>
      <w:hyperlink w:anchor="P104" w:history="1">
        <w:r w:rsidRPr="00367CED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367CED" w:rsidRPr="00367CED">
          <w:rPr>
            <w:rFonts w:ascii="Times New Roman" w:hAnsi="Times New Roman" w:cs="Times New Roman"/>
            <w:sz w:val="28"/>
            <w:szCs w:val="28"/>
          </w:rPr>
          <w:t>№</w:t>
        </w:r>
        <w:r w:rsidRPr="00367CE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367CED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1395E" w:rsidRPr="00106EF9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106EF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06EF9">
        <w:rPr>
          <w:rFonts w:ascii="Times New Roman" w:hAnsi="Times New Roman" w:cs="Times New Roman"/>
          <w:sz w:val="28"/>
          <w:szCs w:val="28"/>
        </w:rPr>
        <w:t xml:space="preserve">Мониторинг проводится на основании показателей, утвержденных решением о местном бюджете, данных отчетности об исполнении местных бюджетов и иной информации, находящейся в распоряжении </w:t>
      </w:r>
      <w:r w:rsidR="009B43FF">
        <w:rPr>
          <w:rFonts w:ascii="Times New Roman" w:hAnsi="Times New Roman" w:cs="Times New Roman"/>
          <w:sz w:val="28"/>
          <w:szCs w:val="28"/>
        </w:rPr>
        <w:t>финансового управ</w:t>
      </w:r>
      <w:r w:rsidR="007C77F2">
        <w:rPr>
          <w:rFonts w:ascii="Times New Roman" w:hAnsi="Times New Roman" w:cs="Times New Roman"/>
          <w:sz w:val="28"/>
          <w:szCs w:val="28"/>
        </w:rPr>
        <w:t xml:space="preserve">ления администрации </w:t>
      </w:r>
      <w:r w:rsidR="00367CED">
        <w:rPr>
          <w:rFonts w:ascii="Times New Roman" w:hAnsi="Times New Roman" w:cs="Times New Roman"/>
          <w:sz w:val="28"/>
          <w:szCs w:val="28"/>
        </w:rPr>
        <w:t>Ирбейск</w:t>
      </w:r>
      <w:r w:rsidR="007C77F2">
        <w:rPr>
          <w:rFonts w:ascii="Times New Roman" w:hAnsi="Times New Roman" w:cs="Times New Roman"/>
          <w:sz w:val="28"/>
          <w:szCs w:val="28"/>
        </w:rPr>
        <w:t>ого района (далее – финансовое управление)</w:t>
      </w:r>
      <w:r w:rsidRPr="00106EF9">
        <w:rPr>
          <w:rFonts w:ascii="Times New Roman" w:hAnsi="Times New Roman" w:cs="Times New Roman"/>
          <w:sz w:val="28"/>
          <w:szCs w:val="28"/>
        </w:rPr>
        <w:t xml:space="preserve">, а также материалов и сведений, полученных от органов местного самоуправления в </w:t>
      </w:r>
      <w:r w:rsidRPr="00367CE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845" w:history="1">
        <w:r w:rsidR="00367CED" w:rsidRPr="00367CED">
          <w:rPr>
            <w:rFonts w:ascii="Times New Roman" w:hAnsi="Times New Roman" w:cs="Times New Roman"/>
            <w:sz w:val="28"/>
            <w:szCs w:val="28"/>
          </w:rPr>
          <w:t>приложениями №</w:t>
        </w:r>
        <w:r w:rsidRPr="00367CE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367CE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23" w:history="1">
        <w:r w:rsidRPr="00367CE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67CED">
        <w:rPr>
          <w:rFonts w:ascii="Times New Roman" w:hAnsi="Times New Roman" w:cs="Times New Roman"/>
          <w:sz w:val="28"/>
          <w:szCs w:val="28"/>
        </w:rPr>
        <w:t xml:space="preserve"> к</w:t>
      </w:r>
      <w:r w:rsidRPr="00106EF9">
        <w:rPr>
          <w:rFonts w:ascii="Times New Roman" w:hAnsi="Times New Roman" w:cs="Times New Roman"/>
          <w:sz w:val="28"/>
          <w:szCs w:val="28"/>
        </w:rPr>
        <w:t xml:space="preserve"> настоящему Порядку (далее - материалы).</w:t>
      </w:r>
      <w:proofErr w:type="gramEnd"/>
    </w:p>
    <w:p w:rsidR="0031395E" w:rsidRPr="00106EF9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F9">
        <w:rPr>
          <w:rFonts w:ascii="Times New Roman" w:hAnsi="Times New Roman" w:cs="Times New Roman"/>
          <w:sz w:val="28"/>
          <w:szCs w:val="28"/>
        </w:rPr>
        <w:t>Копии представляемых материалов должны быть заверены уполномоченным органом местного самоуправления.</w:t>
      </w:r>
    </w:p>
    <w:p w:rsidR="0031395E" w:rsidRPr="00106EF9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F9">
        <w:rPr>
          <w:rFonts w:ascii="Times New Roman" w:hAnsi="Times New Roman" w:cs="Times New Roman"/>
          <w:sz w:val="28"/>
          <w:szCs w:val="28"/>
        </w:rPr>
        <w:t xml:space="preserve">5. </w:t>
      </w:r>
      <w:r w:rsidRPr="00583AB8">
        <w:rPr>
          <w:rFonts w:ascii="Times New Roman" w:hAnsi="Times New Roman" w:cs="Times New Roman"/>
          <w:sz w:val="28"/>
          <w:szCs w:val="28"/>
        </w:rPr>
        <w:t xml:space="preserve">Муниципальные образования представляют в </w:t>
      </w:r>
      <w:r w:rsidR="007C77F2" w:rsidRPr="00583AB8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583AB8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w:anchor="P48" w:history="1">
        <w:r w:rsidRPr="00583AB8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583AB8">
        <w:rPr>
          <w:rFonts w:ascii="Times New Roman" w:hAnsi="Times New Roman" w:cs="Times New Roman"/>
          <w:sz w:val="28"/>
          <w:szCs w:val="28"/>
        </w:rPr>
        <w:t xml:space="preserve"> Порядка, в срок до </w:t>
      </w:r>
      <w:r w:rsidR="00583AB8" w:rsidRPr="00583AB8">
        <w:rPr>
          <w:rFonts w:ascii="Times New Roman" w:hAnsi="Times New Roman" w:cs="Times New Roman"/>
          <w:sz w:val="28"/>
          <w:szCs w:val="28"/>
        </w:rPr>
        <w:t>1 июня</w:t>
      </w:r>
      <w:r w:rsidRPr="00583AB8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Pr="00583AB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83AB8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31395E" w:rsidRPr="00106EF9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F9">
        <w:rPr>
          <w:rFonts w:ascii="Times New Roman" w:hAnsi="Times New Roman" w:cs="Times New Roman"/>
          <w:sz w:val="28"/>
          <w:szCs w:val="28"/>
        </w:rPr>
        <w:t>6. Непосредственное проведение мониторинга осуществляет бюджетн</w:t>
      </w:r>
      <w:r w:rsidR="007C77F2">
        <w:rPr>
          <w:rFonts w:ascii="Times New Roman" w:hAnsi="Times New Roman" w:cs="Times New Roman"/>
          <w:sz w:val="28"/>
          <w:szCs w:val="28"/>
        </w:rPr>
        <w:t xml:space="preserve">ый отдел финансового управления </w:t>
      </w:r>
      <w:r w:rsidRPr="00106EF9">
        <w:rPr>
          <w:rFonts w:ascii="Times New Roman" w:hAnsi="Times New Roman" w:cs="Times New Roman"/>
          <w:sz w:val="28"/>
          <w:szCs w:val="28"/>
        </w:rPr>
        <w:t xml:space="preserve">в срок до 1 </w:t>
      </w:r>
      <w:r w:rsidR="00583AB8">
        <w:rPr>
          <w:rFonts w:ascii="Times New Roman" w:hAnsi="Times New Roman" w:cs="Times New Roman"/>
          <w:sz w:val="28"/>
          <w:szCs w:val="28"/>
        </w:rPr>
        <w:t>июл</w:t>
      </w:r>
      <w:r w:rsidR="005F21D8">
        <w:rPr>
          <w:rFonts w:ascii="Times New Roman" w:hAnsi="Times New Roman" w:cs="Times New Roman"/>
          <w:sz w:val="28"/>
          <w:szCs w:val="28"/>
        </w:rPr>
        <w:t>я</w:t>
      </w:r>
      <w:r w:rsidRPr="00106EF9">
        <w:rPr>
          <w:rFonts w:ascii="Times New Roman" w:hAnsi="Times New Roman" w:cs="Times New Roman"/>
          <w:sz w:val="28"/>
          <w:szCs w:val="28"/>
        </w:rPr>
        <w:t xml:space="preserve"> года, следующего за </w:t>
      </w:r>
      <w:proofErr w:type="gramStart"/>
      <w:r w:rsidRPr="00106EF9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106EF9">
        <w:rPr>
          <w:rFonts w:ascii="Times New Roman" w:hAnsi="Times New Roman" w:cs="Times New Roman"/>
          <w:sz w:val="28"/>
          <w:szCs w:val="28"/>
        </w:rPr>
        <w:t>.</w:t>
      </w:r>
    </w:p>
    <w:p w:rsidR="0031395E" w:rsidRPr="00106EF9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F9">
        <w:rPr>
          <w:rFonts w:ascii="Times New Roman" w:hAnsi="Times New Roman" w:cs="Times New Roman"/>
          <w:sz w:val="28"/>
          <w:szCs w:val="28"/>
        </w:rPr>
        <w:t>7. Оценка качества управления муниципальными финансами в муниципальных образованиях рассчитывается по следующей формуле:</w:t>
      </w:r>
    </w:p>
    <w:p w:rsidR="0031395E" w:rsidRPr="00583AB8" w:rsidRDefault="00E06F72" w:rsidP="00583AB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06F72">
        <w:rPr>
          <w:rFonts w:ascii="Times New Roman" w:hAnsi="Times New Roman" w:cs="Times New Roman"/>
          <w:sz w:val="28"/>
          <w:szCs w:val="28"/>
        </w:rPr>
        <w:pict>
          <v:shape id="_x0000_i1025" style="width:86.65pt;height:28.65pt" coordsize="" o:spt="100" adj="0,,0" path="" filled="f" stroked="f">
            <v:stroke joinstyle="miter"/>
            <v:imagedata r:id="rId7" o:title="base_23675_169328_4"/>
            <v:formulas/>
            <v:path o:connecttype="segments"/>
          </v:shape>
        </w:pict>
      </w:r>
    </w:p>
    <w:p w:rsidR="0031395E" w:rsidRPr="00583AB8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B8">
        <w:rPr>
          <w:rFonts w:ascii="Times New Roman" w:hAnsi="Times New Roman" w:cs="Times New Roman"/>
          <w:sz w:val="28"/>
          <w:szCs w:val="28"/>
        </w:rPr>
        <w:t>где:</w:t>
      </w:r>
    </w:p>
    <w:p w:rsidR="0031395E" w:rsidRPr="00583AB8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B8">
        <w:rPr>
          <w:rFonts w:ascii="Times New Roman" w:hAnsi="Times New Roman" w:cs="Times New Roman"/>
          <w:sz w:val="28"/>
          <w:szCs w:val="28"/>
        </w:rPr>
        <w:t>Qj - оценка качества управления муниципальными финансами в j-м муниципальном образовании;</w:t>
      </w:r>
    </w:p>
    <w:p w:rsidR="0031395E" w:rsidRPr="00583AB8" w:rsidRDefault="0031395E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B8">
        <w:rPr>
          <w:rFonts w:ascii="Times New Roman" w:hAnsi="Times New Roman" w:cs="Times New Roman"/>
          <w:sz w:val="28"/>
          <w:szCs w:val="28"/>
        </w:rPr>
        <w:t xml:space="preserve">Enj - оценка n-го индикатора, используемого для целей мониторинга (1 - если значение индикатора соответствует нормативному согласно </w:t>
      </w:r>
      <w:hyperlink w:anchor="P104" w:history="1">
        <w:r w:rsidR="00583AB8" w:rsidRPr="00583AB8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583AB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583AB8">
        <w:rPr>
          <w:rFonts w:ascii="Times New Roman" w:hAnsi="Times New Roman" w:cs="Times New Roman"/>
          <w:sz w:val="28"/>
          <w:szCs w:val="28"/>
        </w:rPr>
        <w:t xml:space="preserve"> к настоящему Порядку, 0 - если значение индикатора не соответствует </w:t>
      </w:r>
      <w:r w:rsidRPr="00583AB8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нормативному согласно </w:t>
      </w:r>
      <w:hyperlink w:anchor="P104" w:history="1">
        <w:r w:rsidR="00583AB8" w:rsidRPr="00583AB8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583AB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583AB8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E01A73" w:rsidRPr="003D22C0" w:rsidRDefault="00583AB8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1395E" w:rsidRPr="00106EF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31395E" w:rsidRPr="00106EF9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31395E" w:rsidRPr="00106EF9">
        <w:rPr>
          <w:rFonts w:ascii="Times New Roman" w:hAnsi="Times New Roman" w:cs="Times New Roman"/>
          <w:sz w:val="28"/>
          <w:szCs w:val="28"/>
        </w:rPr>
        <w:t xml:space="preserve"> </w:t>
      </w:r>
      <w:r w:rsidR="0031395E" w:rsidRPr="003D22C0">
        <w:rPr>
          <w:rFonts w:ascii="Times New Roman" w:hAnsi="Times New Roman" w:cs="Times New Roman"/>
          <w:sz w:val="28"/>
          <w:szCs w:val="28"/>
        </w:rPr>
        <w:t>индикаторов (</w:t>
      </w:r>
      <w:r w:rsidR="00883FAC" w:rsidRPr="003D22C0">
        <w:rPr>
          <w:rFonts w:ascii="Times New Roman" w:hAnsi="Times New Roman" w:cs="Times New Roman"/>
          <w:sz w:val="28"/>
          <w:szCs w:val="28"/>
        </w:rPr>
        <w:t>20</w:t>
      </w:r>
      <w:r w:rsidR="0031395E" w:rsidRPr="003D22C0">
        <w:rPr>
          <w:rFonts w:ascii="Times New Roman" w:hAnsi="Times New Roman" w:cs="Times New Roman"/>
          <w:sz w:val="28"/>
          <w:szCs w:val="28"/>
        </w:rPr>
        <w:t>).</w:t>
      </w:r>
    </w:p>
    <w:p w:rsidR="00583AB8" w:rsidRPr="00967085" w:rsidRDefault="00583AB8" w:rsidP="00583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85">
        <w:rPr>
          <w:rFonts w:ascii="Times New Roman" w:hAnsi="Times New Roman" w:cs="Times New Roman"/>
          <w:sz w:val="28"/>
          <w:szCs w:val="28"/>
        </w:rPr>
        <w:t>8. По результатам мониторинга и оценки качества управления муниципальными финансами в муниципальных образованиях формируется рейтинг муниципальных образований по качеству управления муниципальными финансами, в котором муниципальные образования ранжируются в соответствии с полученными значениями оценки качества управления муниципальными финансами.</w:t>
      </w:r>
    </w:p>
    <w:p w:rsidR="00583AB8" w:rsidRPr="00967085" w:rsidRDefault="00583AB8" w:rsidP="00583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8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967085">
        <w:rPr>
          <w:rFonts w:ascii="Times New Roman" w:hAnsi="Times New Roman" w:cs="Times New Roman"/>
          <w:sz w:val="28"/>
          <w:szCs w:val="28"/>
        </w:rPr>
        <w:t xml:space="preserve">Бюджетный отдел финансового управления ежегодно в срок до 1 </w:t>
      </w:r>
      <w:r w:rsidR="00967085" w:rsidRPr="00967085">
        <w:rPr>
          <w:rFonts w:ascii="Times New Roman" w:hAnsi="Times New Roman" w:cs="Times New Roman"/>
          <w:sz w:val="28"/>
          <w:szCs w:val="28"/>
        </w:rPr>
        <w:t>августа</w:t>
      </w:r>
      <w:r w:rsidRPr="00967085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доводит в письменном виде до сведения органов местного самоуправления муниципальных образований результаты мониторинга, а также обеспечивает размещение результатов проведенного мониторинга на официальном сайте</w:t>
      </w:r>
      <w:r w:rsidR="00967085" w:rsidRPr="00967085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Ирбейского района в сети «Интернет» </w:t>
      </w:r>
      <w:hyperlink r:id="rId8" w:history="1">
        <w:r w:rsidR="00967085" w:rsidRPr="0096708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http://фуирбейское.рф</w:t>
        </w:r>
      </w:hyperlink>
      <w:r w:rsidR="00967085" w:rsidRPr="0096708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967085" w:rsidRPr="00967085">
        <w:rPr>
          <w:rFonts w:ascii="Times New Roman" w:hAnsi="Times New Roman" w:cs="Times New Roman"/>
          <w:sz w:val="28"/>
          <w:szCs w:val="28"/>
        </w:rPr>
        <w:t>в разделе «Открытый бюджет»</w:t>
      </w:r>
      <w:r w:rsidRPr="0096708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3AB8" w:rsidRPr="00583AB8" w:rsidRDefault="00583AB8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AB8" w:rsidRPr="00583AB8" w:rsidRDefault="00583AB8" w:rsidP="0036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83AB8" w:rsidRPr="00583AB8" w:rsidSect="00E254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10314" w:type="dxa"/>
        <w:tblLook w:val="0000"/>
      </w:tblPr>
      <w:tblGrid>
        <w:gridCol w:w="4187"/>
      </w:tblGrid>
      <w:tr w:rsidR="00967085" w:rsidTr="00967085">
        <w:trPr>
          <w:trHeight w:val="1093"/>
        </w:trPr>
        <w:tc>
          <w:tcPr>
            <w:tcW w:w="4187" w:type="dxa"/>
          </w:tcPr>
          <w:p w:rsidR="00967085" w:rsidRDefault="00967085" w:rsidP="009670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6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06EF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967085" w:rsidRDefault="00967085" w:rsidP="009670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6EF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D">
              <w:rPr>
                <w:rFonts w:ascii="Times New Roman" w:hAnsi="Times New Roman" w:cs="Times New Roman"/>
                <w:sz w:val="28"/>
                <w:szCs w:val="28"/>
              </w:rPr>
              <w:t>проведения мониторинга и оценки качества управления муниципальными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D">
              <w:rPr>
                <w:rFonts w:ascii="Times New Roman" w:hAnsi="Times New Roman" w:cs="Times New Roman"/>
                <w:sz w:val="28"/>
                <w:szCs w:val="28"/>
              </w:rPr>
              <w:t>финансами в сельских поселениях Ирбейского района</w:t>
            </w:r>
          </w:p>
        </w:tc>
      </w:tr>
    </w:tbl>
    <w:p w:rsidR="00AD6A78" w:rsidRDefault="00AD6A78" w:rsidP="00AD6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395E" w:rsidRPr="00106EF9" w:rsidRDefault="00AD6A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395E" w:rsidRPr="00193DD1" w:rsidRDefault="00844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4"/>
      <w:bookmarkEnd w:id="2"/>
      <w:r>
        <w:rPr>
          <w:rFonts w:ascii="Times New Roman" w:hAnsi="Times New Roman" w:cs="Times New Roman"/>
          <w:sz w:val="28"/>
          <w:szCs w:val="28"/>
        </w:rPr>
        <w:t>П</w:t>
      </w:r>
      <w:r w:rsidRPr="00193DD1">
        <w:rPr>
          <w:rFonts w:ascii="Times New Roman" w:hAnsi="Times New Roman" w:cs="Times New Roman"/>
          <w:sz w:val="28"/>
          <w:szCs w:val="28"/>
        </w:rPr>
        <w:t>еречень</w:t>
      </w:r>
    </w:p>
    <w:p w:rsidR="0031395E" w:rsidRPr="00193DD1" w:rsidRDefault="00844C2A" w:rsidP="00FB10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DD1">
        <w:rPr>
          <w:rFonts w:ascii="Times New Roman" w:hAnsi="Times New Roman" w:cs="Times New Roman"/>
          <w:sz w:val="28"/>
          <w:szCs w:val="28"/>
        </w:rPr>
        <w:t>индикаторов, по которым проводится мониторинг и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D1">
        <w:rPr>
          <w:rFonts w:ascii="Times New Roman" w:hAnsi="Times New Roman" w:cs="Times New Roman"/>
          <w:sz w:val="28"/>
          <w:szCs w:val="28"/>
        </w:rPr>
        <w:t>качества управления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D1">
        <w:rPr>
          <w:rFonts w:ascii="Times New Roman" w:hAnsi="Times New Roman" w:cs="Times New Roman"/>
          <w:sz w:val="28"/>
          <w:szCs w:val="28"/>
        </w:rPr>
        <w:t>в сельских поселениях, методика их расчета</w:t>
      </w:r>
    </w:p>
    <w:p w:rsidR="0031395E" w:rsidRPr="00106EF9" w:rsidRDefault="00313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3544"/>
        <w:gridCol w:w="1699"/>
        <w:gridCol w:w="737"/>
        <w:gridCol w:w="2809"/>
        <w:gridCol w:w="1842"/>
        <w:gridCol w:w="1418"/>
        <w:gridCol w:w="1471"/>
      </w:tblGrid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Код индикатора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Содержание индикатора</w:t>
            </w:r>
          </w:p>
        </w:tc>
        <w:tc>
          <w:tcPr>
            <w:tcW w:w="5245" w:type="dxa"/>
            <w:gridSpan w:val="3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Методика расчета значения индикатора</w:t>
            </w: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Источник информации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Нормативное значение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Нормативное значение </w:t>
            </w:r>
            <w:hyperlink w:anchor="P828" w:history="1">
              <w:r w:rsidRPr="00FB10AD">
                <w:rPr>
                  <w:rFonts w:ascii="Times New Roman" w:hAnsi="Times New Roman" w:cs="Times New Roman"/>
                  <w:szCs w:val="22"/>
                </w:rPr>
                <w:t>&lt;1&gt;</w:t>
              </w:r>
            </w:hyperlink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1395E" w:rsidRPr="00FB10AD" w:rsidTr="00250DB7">
        <w:tc>
          <w:tcPr>
            <w:tcW w:w="14796" w:type="dxa"/>
            <w:gridSpan w:val="8"/>
          </w:tcPr>
          <w:p w:rsidR="0031395E" w:rsidRPr="000018AB" w:rsidRDefault="0031395E" w:rsidP="00250DB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 xml:space="preserve">Часть 1. Требования Бюджетного </w:t>
            </w:r>
            <w:hyperlink r:id="rId9" w:history="1">
              <w:r w:rsidRPr="000018AB">
                <w:rPr>
                  <w:rFonts w:ascii="Times New Roman" w:hAnsi="Times New Roman" w:cs="Times New Roman"/>
                  <w:szCs w:val="22"/>
                </w:rPr>
                <w:t>кодекса</w:t>
              </w:r>
            </w:hyperlink>
            <w:r w:rsidRPr="000018AB">
              <w:rPr>
                <w:rFonts w:ascii="Times New Roman" w:hAnsi="Times New Roman" w:cs="Times New Roman"/>
                <w:szCs w:val="22"/>
              </w:rPr>
              <w:t xml:space="preserve"> Российской Федерации 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БК</w:t>
            </w:r>
            <w:proofErr w:type="gramStart"/>
            <w:r w:rsidRPr="000018AB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Отношение объема заимствований муниципального образования к сумме, направляемой на финансирование дефицита бюджета и (или) погашение долговых обязательств муниципального образования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 / (Б + В)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заимствований муниципального образования в отчетном финансовом году</w:t>
            </w:r>
          </w:p>
        </w:tc>
        <w:tc>
          <w:tcPr>
            <w:tcW w:w="1842" w:type="dxa"/>
            <w:vMerge w:val="restart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отчет об 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сумма, направляемая в отчетном финансовом году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на финансирование дефицита бюджета муниципального образования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сумма, направляемая в отчетном финансовом году на погашение долговых обязательств муниципального образования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БК</w:t>
            </w:r>
            <w:proofErr w:type="gramStart"/>
            <w:r w:rsidRPr="000018AB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Отношение объема муниципального долга муниципального образования к общему годовому объему доходов бюджета муниципального образования без учета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 / (Б - В)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0,50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муниципального долга муниципального образования на конец отчетного финансового года</w:t>
            </w:r>
          </w:p>
        </w:tc>
        <w:tc>
          <w:tcPr>
            <w:tcW w:w="1842" w:type="dxa"/>
            <w:vMerge w:val="restart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отчет об 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общий объем доходов бюджета муниципального образования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объем безвозмездных поступлений и (или) поступлений налоговых доходов по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дополнительным нормативам отчислений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lastRenderedPageBreak/>
              <w:t>БК3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Отношение объема расходов на обслуживание муниципального долга муниципального образования к объему расходов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 / (Б - В)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0,15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0,15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расходов на обслуживание муниципального долга муниципального образования в отчетном финансовом году</w:t>
            </w:r>
          </w:p>
        </w:tc>
        <w:tc>
          <w:tcPr>
            <w:tcW w:w="1842" w:type="dxa"/>
            <w:vMerge w:val="restart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отчет об 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общий объем расходов бюджета муниципального образования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расходов, которые осуществляются за счет субвенций, предоставляемых из бюджетов бюджетной системы Российской Федерации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БК</w:t>
            </w:r>
            <w:proofErr w:type="gramStart"/>
            <w:r w:rsidRPr="000018AB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Отношение дефицита бюджета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муниципального образования к общему годовому объему доходов бюджета муниципального образования без учета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699" w:type="dxa"/>
          </w:tcPr>
          <w:p w:rsidR="0031395E" w:rsidRPr="00FB10AD" w:rsidRDefault="006646B8" w:rsidP="0066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(А - Б) / (В</w:t>
            </w:r>
            <w:r w:rsidR="0031395E" w:rsidRPr="00FB10AD">
              <w:rPr>
                <w:rFonts w:ascii="Times New Roman" w:hAnsi="Times New Roman" w:cs="Times New Roman"/>
                <w:szCs w:val="22"/>
              </w:rPr>
              <w:t xml:space="preserve"> - </w:t>
            </w:r>
            <w:r w:rsidRPr="00FB10AD">
              <w:rPr>
                <w:rFonts w:ascii="Times New Roman" w:hAnsi="Times New Roman" w:cs="Times New Roman"/>
                <w:szCs w:val="22"/>
              </w:rPr>
              <w:t>Г</w:t>
            </w:r>
            <w:r w:rsidR="0031395E" w:rsidRPr="00FB10A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0,10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0,05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размер дефицита бюджета муниципального образования на конец отчетного финансового года</w:t>
            </w:r>
          </w:p>
        </w:tc>
        <w:tc>
          <w:tcPr>
            <w:tcW w:w="1842" w:type="dxa"/>
            <w:vMerge w:val="restart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отчет об 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66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величина снижения остатков средств на счетах по учету средств бюджета муниципального образования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66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общий объем доходов бюджета муниципального образования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66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безвозмездных поступлений и (или) поступлений налоговых доходов по дополнительным нормативам отчислений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rPr>
          <w:trHeight w:val="3007"/>
        </w:trPr>
        <w:tc>
          <w:tcPr>
            <w:tcW w:w="1276" w:type="dxa"/>
          </w:tcPr>
          <w:p w:rsidR="0031395E" w:rsidRPr="000018AB" w:rsidRDefault="0031395E" w:rsidP="00250D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lastRenderedPageBreak/>
              <w:t>БК</w:t>
            </w:r>
            <w:r w:rsidR="00250DB7" w:rsidRPr="000018A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 xml:space="preserve">Отношение среднего размера оплаты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по решению вопросов местного значения, в расчете на одного работника в год, к нормативам формирования расходов на оплату труда, установленным </w:t>
            </w:r>
            <w:hyperlink r:id="rId10" w:history="1">
              <w:r w:rsidRPr="00FB10AD">
                <w:rPr>
                  <w:rFonts w:ascii="Times New Roman" w:hAnsi="Times New Roman" w:cs="Times New Roman"/>
                  <w:szCs w:val="22"/>
                </w:rPr>
                <w:t>Постановлением</w:t>
              </w:r>
            </w:hyperlink>
            <w:r w:rsidRPr="00FB10AD">
              <w:rPr>
                <w:rFonts w:ascii="Times New Roman" w:hAnsi="Times New Roman" w:cs="Times New Roman"/>
                <w:szCs w:val="22"/>
              </w:rPr>
              <w:t xml:space="preserve"> Совета администрации Кр</w:t>
            </w:r>
            <w:r w:rsidR="006646B8" w:rsidRPr="00FB10AD">
              <w:rPr>
                <w:rFonts w:ascii="Times New Roman" w:hAnsi="Times New Roman" w:cs="Times New Roman"/>
                <w:szCs w:val="22"/>
              </w:rPr>
              <w:t>асноярского края от 29.12.2007 № 512-п «</w:t>
            </w:r>
            <w:r w:rsidRPr="00FB10AD">
              <w:rPr>
                <w:rFonts w:ascii="Times New Roman" w:hAnsi="Times New Roman" w:cs="Times New Roman"/>
                <w:szCs w:val="22"/>
              </w:rPr>
              <w:t>О нормативах формирования расходов на оплату труда</w:t>
            </w:r>
            <w:proofErr w:type="gramEnd"/>
            <w:r w:rsidRPr="00FB10AD">
              <w:rPr>
                <w:rFonts w:ascii="Times New Roman" w:hAnsi="Times New Roman" w:cs="Times New Roman"/>
                <w:szCs w:val="22"/>
              </w:rPr>
              <w:t xml:space="preserve"> депутатов, выборных должностных лиц местного самоуправления, осуществляющих свои полномочия на постоянной основе, и муниципальных служащих</w:t>
            </w:r>
            <w:r w:rsidR="006646B8" w:rsidRPr="00FB10A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 / Б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средний </w:t>
            </w: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размер оплаты труда</w:t>
            </w:r>
            <w:proofErr w:type="gramEnd"/>
            <w:r w:rsidRPr="00FB10AD">
              <w:rPr>
                <w:rFonts w:ascii="Times New Roman" w:hAnsi="Times New Roman" w:cs="Times New Roman"/>
                <w:szCs w:val="22"/>
              </w:rPr>
              <w:t xml:space="preserve">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по решению вопросов местного значения, в расчете на одного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работника в год в отчетном финансовом году</w:t>
            </w:r>
          </w:p>
        </w:tc>
        <w:tc>
          <w:tcPr>
            <w:tcW w:w="1842" w:type="dxa"/>
            <w:vMerge w:val="restart"/>
          </w:tcPr>
          <w:p w:rsidR="0031395E" w:rsidRPr="00FB10AD" w:rsidRDefault="0031395E" w:rsidP="008928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информация, находящаяся в распоряжении </w:t>
            </w:r>
            <w:r w:rsidR="008928D8" w:rsidRPr="00FB10AD">
              <w:rPr>
                <w:rFonts w:ascii="Times New Roman" w:hAnsi="Times New Roman" w:cs="Times New Roman"/>
                <w:szCs w:val="22"/>
              </w:rPr>
              <w:t>финансового управления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5F7839">
        <w:trPr>
          <w:trHeight w:val="3852"/>
        </w:trPr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норматив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муниципальных служащих муниципального образования, рассчитанный в соответствии с установленным порядком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250DB7">
        <w:tc>
          <w:tcPr>
            <w:tcW w:w="14796" w:type="dxa"/>
            <w:gridSpan w:val="8"/>
          </w:tcPr>
          <w:p w:rsidR="0031395E" w:rsidRPr="000018AB" w:rsidRDefault="003139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Часть 2. Организация и осуществления бюджетного процесса</w:t>
            </w:r>
          </w:p>
        </w:tc>
      </w:tr>
      <w:tr w:rsidR="0031395E" w:rsidRPr="00FB10AD" w:rsidTr="00250DB7">
        <w:tc>
          <w:tcPr>
            <w:tcW w:w="14796" w:type="dxa"/>
            <w:gridSpan w:val="8"/>
          </w:tcPr>
          <w:p w:rsidR="0031395E" w:rsidRPr="000018AB" w:rsidRDefault="0031395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2.1. Состояние нормативной правовой базы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" w:name="P326"/>
            <w:bookmarkEnd w:id="3"/>
            <w:r w:rsidRPr="000018AB">
              <w:rPr>
                <w:rFonts w:ascii="Times New Roman" w:hAnsi="Times New Roman" w:cs="Times New Roman"/>
                <w:szCs w:val="22"/>
              </w:rPr>
              <w:t>МПА</w:t>
            </w:r>
            <w:proofErr w:type="gramStart"/>
            <w:r w:rsidRPr="000018AB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Муниципальный правовой акт, устанавливающий порядок и требования проведения публичных слушаний по проекту бюджета муниципального образования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наличие муниципального правового акта, устанавливающего порядок и требования проведения публичных слушаний по проекту бюджета муниципального образования, действующего в отчетном финансовом году</w:t>
            </w:r>
          </w:p>
        </w:tc>
        <w:tc>
          <w:tcPr>
            <w:tcW w:w="1842" w:type="dxa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информация, полученная от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341F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МПА</w:t>
            </w:r>
            <w:proofErr w:type="gramStart"/>
            <w:r w:rsidR="00341FE5" w:rsidRPr="000018AB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Муниципальный правовой акт, устанавливающий порядок изучения мнения населения о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качестве оказания муниципальных услуг (выполнения работ)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наличие муниципального правового акта, устанавливающего порядок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изучения мнения населения о качестве оказания муниципальных услуг (выполнения работ), действующего в отчетном финансовом году</w:t>
            </w:r>
          </w:p>
        </w:tc>
        <w:tc>
          <w:tcPr>
            <w:tcW w:w="1842" w:type="dxa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 xml:space="preserve">информация, полученная </w:t>
            </w:r>
            <w:r w:rsidR="007F63EA" w:rsidRPr="00FB10AD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Pr="00FB10AD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имеется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341F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lastRenderedPageBreak/>
              <w:t>МПА</w:t>
            </w:r>
            <w:r w:rsidR="00341FE5" w:rsidRPr="000018A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Муниципальный правовой акт, устанавливающий порядок </w:t>
            </w: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FB10AD">
              <w:rPr>
                <w:rFonts w:ascii="Times New Roman" w:hAnsi="Times New Roman" w:cs="Times New Roman"/>
                <w:szCs w:val="22"/>
              </w:rPr>
              <w:t xml:space="preserve"> исполнением муниципальных заданий на оказание муниципальных услуг юридическим и физическим лицам, в том числе методику оценки выполнения муниципальными учреждениями муниципального задания на оказание муниципальных услуг (выполнение работ)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наличие муниципального правового акта, устанавливающего порядок </w:t>
            </w: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FB10AD">
              <w:rPr>
                <w:rFonts w:ascii="Times New Roman" w:hAnsi="Times New Roman" w:cs="Times New Roman"/>
                <w:szCs w:val="22"/>
              </w:rPr>
              <w:t xml:space="preserve"> исполнением муниципальных заданий на оказание муниципальных услуг юридическим и физическим лицам, в том числе методику оценки выполнения муниципальными учреждениями муниципального задания на оказание муниципальных услуг (выполнение работ), действующего в отчетном финансовом году</w:t>
            </w:r>
          </w:p>
        </w:tc>
        <w:tc>
          <w:tcPr>
            <w:tcW w:w="1842" w:type="dxa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информация, полученная </w:t>
            </w:r>
            <w:r w:rsidR="007F63EA" w:rsidRPr="00FB10AD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Pr="00FB10AD">
              <w:rPr>
                <w:rFonts w:ascii="Times New Roman" w:hAnsi="Times New Roman" w:cs="Times New Roman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341F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" w:name="P374"/>
            <w:bookmarkEnd w:id="4"/>
            <w:r w:rsidRPr="000018AB">
              <w:rPr>
                <w:rFonts w:ascii="Times New Roman" w:hAnsi="Times New Roman" w:cs="Times New Roman"/>
                <w:szCs w:val="22"/>
              </w:rPr>
              <w:t>МПА</w:t>
            </w:r>
            <w:proofErr w:type="gramStart"/>
            <w:r w:rsidR="00341FE5" w:rsidRPr="000018AB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Муниципальный правовой акт, утверждающий перечень муниципальных программ, реализуемых в муниципальном образовании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наличие муниципального правового акта, утверждающего перечень муниципальных программ, реализуемых в муниципальном образовании, действующего в отчетном финансовом году</w:t>
            </w:r>
          </w:p>
        </w:tc>
        <w:tc>
          <w:tcPr>
            <w:tcW w:w="1842" w:type="dxa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информация, полученная </w:t>
            </w:r>
            <w:r w:rsidR="007F63EA" w:rsidRPr="00FB10AD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Pr="00FB10AD">
              <w:rPr>
                <w:rFonts w:ascii="Times New Roman" w:hAnsi="Times New Roman" w:cs="Times New Roman"/>
                <w:szCs w:val="22"/>
              </w:rPr>
              <w:t>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</w:tr>
      <w:tr w:rsidR="0031395E" w:rsidRPr="00FB10AD" w:rsidTr="00250DB7">
        <w:tc>
          <w:tcPr>
            <w:tcW w:w="14796" w:type="dxa"/>
            <w:gridSpan w:val="8"/>
          </w:tcPr>
          <w:p w:rsidR="0031395E" w:rsidRPr="000018AB" w:rsidRDefault="0031395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bookmarkStart w:id="5" w:name="P382"/>
            <w:bookmarkEnd w:id="5"/>
            <w:r w:rsidRPr="000018AB">
              <w:rPr>
                <w:rFonts w:ascii="Times New Roman" w:hAnsi="Times New Roman" w:cs="Times New Roman"/>
                <w:szCs w:val="22"/>
              </w:rPr>
              <w:t>2.2. Качество осуществления бюджетного процесса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lastRenderedPageBreak/>
              <w:t>ОБП</w:t>
            </w:r>
            <w:proofErr w:type="gramStart"/>
            <w:r w:rsidRPr="000018AB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Исполнение бюджета муниципального образования по доходам без учета безвозмездных поступлений и (или) поступлений налоговых доходов по дополнительным нормативам отчислений в процентах от первоначально утвержденного значения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 / Б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&gt;= 0,90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&gt;= 0,90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поступления доходов в бюджет муниципального образования без учета безвозмездных поступлений и (или) поступлений налоговых доходов по дополнительным нормативам отчислений в отчетном финансовом году</w:t>
            </w:r>
          </w:p>
        </w:tc>
        <w:tc>
          <w:tcPr>
            <w:tcW w:w="1842" w:type="dxa"/>
            <w:vMerge w:val="restart"/>
          </w:tcPr>
          <w:p w:rsidR="0031395E" w:rsidRPr="00FB10AD" w:rsidRDefault="0031395E" w:rsidP="008928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информация, находящаяся в распоряжении</w:t>
            </w:r>
            <w:r w:rsidR="008928D8" w:rsidRPr="00FB10AD">
              <w:rPr>
                <w:rFonts w:ascii="Times New Roman" w:hAnsi="Times New Roman" w:cs="Times New Roman"/>
                <w:szCs w:val="22"/>
              </w:rPr>
              <w:t xml:space="preserve"> финансового управления</w:t>
            </w:r>
            <w:r w:rsidRPr="00FB10AD">
              <w:rPr>
                <w:rFonts w:ascii="Times New Roman" w:hAnsi="Times New Roman" w:cs="Times New Roman"/>
                <w:szCs w:val="22"/>
              </w:rPr>
              <w:t>, отчет об 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значение первоначально утвержденного решением о бюджете муниципального образования объема доходов без учета безвозмездных поступлений и (или) поступлений налоговых доходов по дополнительным нормативам отчислений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ОБП</w:t>
            </w:r>
            <w:proofErr w:type="gramStart"/>
            <w:r w:rsidRPr="000018AB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Темп роста налоговых и неналоговых доходов бюджета муниципального образования</w:t>
            </w:r>
          </w:p>
        </w:tc>
        <w:tc>
          <w:tcPr>
            <w:tcW w:w="1699" w:type="dxa"/>
          </w:tcPr>
          <w:p w:rsidR="0031395E" w:rsidRPr="00FB10AD" w:rsidRDefault="00FB10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(∑А/∑Б)/(А/Б)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FB10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∑А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объем налоговых и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неналоговых доходов бюджетов муниципальных образований Красноярского края в отчетном финансовом году</w:t>
            </w:r>
          </w:p>
        </w:tc>
        <w:tc>
          <w:tcPr>
            <w:tcW w:w="1842" w:type="dxa"/>
            <w:vMerge w:val="restart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 xml:space="preserve">отчет об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FB10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∑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Б</w:t>
            </w:r>
            <w:proofErr w:type="gramEnd"/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объем налоговых и неналоговых доходов бюджетов муниципальный образований Красноярского края в финансовом году, предшествующем отчетному</w:t>
            </w:r>
            <w:proofErr w:type="gramEnd"/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налоговых и неналоговых доходов бюджета муниципального образования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объем налоговых и неналоговых доходов бюджета муниципального образования в финансовом году, предшествующем отчетному</w:t>
            </w:r>
            <w:proofErr w:type="gramEnd"/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F50D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ОБП</w:t>
            </w:r>
            <w:r w:rsidR="00F50DB8" w:rsidRPr="000018A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Отношение </w:t>
            </w: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темпа роста расходов бюджета муниципального образования</w:t>
            </w:r>
            <w:proofErr w:type="gramEnd"/>
            <w:r w:rsidRPr="00FB10AD">
              <w:rPr>
                <w:rFonts w:ascii="Times New Roman" w:hAnsi="Times New Roman" w:cs="Times New Roman"/>
                <w:szCs w:val="22"/>
              </w:rPr>
              <w:t xml:space="preserve"> на содержание органов местного самоуправления от темпа роста расходов бюджета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(А / Б) / (В / Г)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</w:tr>
      <w:tr w:rsidR="0031395E" w:rsidRPr="00FB10AD" w:rsidTr="00FB10AD">
        <w:trPr>
          <w:trHeight w:val="2302"/>
        </w:trPr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расходов бюджета на содержание органов местного самоуправления i-го муниципального образования в отчетном финансовом году</w:t>
            </w:r>
          </w:p>
        </w:tc>
        <w:tc>
          <w:tcPr>
            <w:tcW w:w="1842" w:type="dxa"/>
            <w:vMerge w:val="restart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информация, находящаяся в распоряжении </w:t>
            </w:r>
            <w:r w:rsidR="008928D8" w:rsidRPr="00FB10AD">
              <w:rPr>
                <w:rFonts w:ascii="Times New Roman" w:hAnsi="Times New Roman" w:cs="Times New Roman"/>
                <w:szCs w:val="22"/>
              </w:rPr>
              <w:t>финансового управления</w:t>
            </w:r>
            <w:r w:rsidRPr="00FB10AD">
              <w:rPr>
                <w:rFonts w:ascii="Times New Roman" w:hAnsi="Times New Roman" w:cs="Times New Roman"/>
                <w:szCs w:val="22"/>
              </w:rPr>
              <w:t>, отчет об 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расходов бюджета на содержание органов местного самоуправления i-го муниципального образования в финансовом году, предшествующем отчетному финансовому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В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расходов бюджета i-го муниципального образования в отчетном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объем расходов бюджета i-го муниципального образования в финансовом году, предшествующем отчетному финансовому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3EA6" w:rsidRPr="00FB10AD" w:rsidTr="00FB10AD">
        <w:tc>
          <w:tcPr>
            <w:tcW w:w="1276" w:type="dxa"/>
            <w:vMerge w:val="restart"/>
          </w:tcPr>
          <w:p w:rsidR="00183EA6" w:rsidRPr="000018AB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ОБП</w:t>
            </w:r>
            <w:proofErr w:type="gramStart"/>
            <w:r w:rsidRPr="000018AB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</w:p>
        </w:tc>
        <w:tc>
          <w:tcPr>
            <w:tcW w:w="3544" w:type="dxa"/>
            <w:vMerge w:val="restart"/>
          </w:tcPr>
          <w:p w:rsidR="00183EA6" w:rsidRPr="00FB10AD" w:rsidRDefault="00183EA6" w:rsidP="00183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0AD">
              <w:rPr>
                <w:rFonts w:eastAsiaTheme="minorHAnsi"/>
                <w:sz w:val="22"/>
                <w:szCs w:val="22"/>
                <w:lang w:eastAsia="en-US"/>
              </w:rPr>
              <w:t xml:space="preserve">Удельный вес муниципальных учреждений, выполнивших муниципальное задание на оказание муниципальных услуг (выполнение работ), в общем количестве </w:t>
            </w:r>
            <w:r w:rsidRPr="00FB10A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муниципальных учреждений (в соответствии методикой оценки муниципального задания, предусматривающей ограничение перевыполнения показателей объема и качества не более чем на 10%)</w:t>
            </w:r>
          </w:p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183EA6" w:rsidRPr="00FB10AD" w:rsidRDefault="00183EA6" w:rsidP="00183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0A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 / Б</w:t>
            </w:r>
          </w:p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183EA6" w:rsidRPr="00FB10AD" w:rsidRDefault="00183EA6" w:rsidP="00183E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0AD">
              <w:rPr>
                <w:rFonts w:eastAsiaTheme="minorHAnsi"/>
                <w:sz w:val="22"/>
                <w:szCs w:val="22"/>
                <w:lang w:eastAsia="en-US"/>
              </w:rPr>
              <w:t>где:</w:t>
            </w:r>
          </w:p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183EA6" w:rsidRPr="00FB10AD" w:rsidRDefault="00183EA6">
            <w:r w:rsidRPr="00FB10AD">
              <w:rPr>
                <w:sz w:val="22"/>
                <w:szCs w:val="22"/>
              </w:rPr>
              <w:t>информация, находящаяся в распоряжении финансового управления, отчет</w:t>
            </w:r>
          </w:p>
        </w:tc>
        <w:tc>
          <w:tcPr>
            <w:tcW w:w="1418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1471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1,00</w:t>
            </w:r>
          </w:p>
        </w:tc>
      </w:tr>
      <w:tr w:rsidR="00183EA6" w:rsidRPr="00FB10AD" w:rsidTr="00FB10AD">
        <w:tc>
          <w:tcPr>
            <w:tcW w:w="1276" w:type="dxa"/>
            <w:vMerge/>
          </w:tcPr>
          <w:p w:rsidR="00183EA6" w:rsidRPr="000018AB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vMerge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183EA6" w:rsidRPr="00FB10AD" w:rsidRDefault="00183EA6" w:rsidP="000018AB">
            <w:pPr>
              <w:autoSpaceDE w:val="0"/>
              <w:autoSpaceDN w:val="0"/>
              <w:adjustRightInd w:val="0"/>
            </w:pPr>
            <w:r w:rsidRPr="00FB10AD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муниципальных учреждений i-го муниципального </w:t>
            </w:r>
            <w:r w:rsidRPr="00FB10A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образования, выполнивших муниципальное задание на оказание муниципальных услуг (выполнение работ) в отчетном финансовом году</w:t>
            </w:r>
          </w:p>
        </w:tc>
        <w:tc>
          <w:tcPr>
            <w:tcW w:w="1842" w:type="dxa"/>
            <w:vMerge/>
          </w:tcPr>
          <w:p w:rsidR="00183EA6" w:rsidRPr="00FB10AD" w:rsidRDefault="00183EA6"/>
        </w:tc>
        <w:tc>
          <w:tcPr>
            <w:tcW w:w="1418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83EA6" w:rsidRPr="00FB10AD" w:rsidTr="00FB10AD">
        <w:tc>
          <w:tcPr>
            <w:tcW w:w="1276" w:type="dxa"/>
            <w:vMerge/>
          </w:tcPr>
          <w:p w:rsidR="00183EA6" w:rsidRPr="000018AB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vMerge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183EA6" w:rsidRPr="00FB10AD" w:rsidRDefault="00183EA6" w:rsidP="000018AB">
            <w:pPr>
              <w:autoSpaceDE w:val="0"/>
              <w:autoSpaceDN w:val="0"/>
              <w:adjustRightInd w:val="0"/>
            </w:pPr>
            <w:r w:rsidRPr="00FB10AD">
              <w:rPr>
                <w:rFonts w:eastAsiaTheme="minorHAnsi"/>
                <w:sz w:val="22"/>
                <w:szCs w:val="22"/>
                <w:lang w:eastAsia="en-US"/>
              </w:rPr>
              <w:t>общее количество муниципальных учреждений i-го муниципального образования, которым доведены муниципальные задания на оказание муниципальных услуг (выполнение работ) в отчетном году</w:t>
            </w:r>
          </w:p>
        </w:tc>
        <w:tc>
          <w:tcPr>
            <w:tcW w:w="1842" w:type="dxa"/>
            <w:vMerge/>
          </w:tcPr>
          <w:p w:rsidR="00183EA6" w:rsidRPr="00FB10AD" w:rsidRDefault="00183EA6"/>
        </w:tc>
        <w:tc>
          <w:tcPr>
            <w:tcW w:w="1418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183EA6" w:rsidRPr="00FB10AD" w:rsidRDefault="00183E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F50D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6" w:name="P602"/>
            <w:bookmarkStart w:id="7" w:name="P633"/>
            <w:bookmarkEnd w:id="6"/>
            <w:bookmarkEnd w:id="7"/>
            <w:r w:rsidRPr="000018AB">
              <w:rPr>
                <w:rFonts w:ascii="Times New Roman" w:hAnsi="Times New Roman" w:cs="Times New Roman"/>
                <w:szCs w:val="22"/>
              </w:rPr>
              <w:t>ОБП</w:t>
            </w:r>
            <w:r w:rsidR="00183EA6" w:rsidRPr="000018A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Наличие результатов контроля за исполнением муниципальных заданий на оказание муниципальных услуг юридическим и физическим лицам (оценки выполнения муниципальными учреждениями муниципального задания на оказание муниципальных услуг (выполнение работ)</w:t>
            </w:r>
            <w:proofErr w:type="gramEnd"/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наличие результатов контроля за исполнением муниципальных заданий на оказание муниципальных услуг юридическим и физическим лицам (оценки выполнения муниципальными учреждениями муниципального задания на оказание муниципальных услуг (выполнение работ) в отчетном финансовом году</w:t>
            </w:r>
            <w:proofErr w:type="gramEnd"/>
          </w:p>
        </w:tc>
        <w:tc>
          <w:tcPr>
            <w:tcW w:w="1842" w:type="dxa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информация, полученная от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имеется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F50D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ОБП</w:t>
            </w:r>
            <w:proofErr w:type="gramStart"/>
            <w:r w:rsidR="00183EA6" w:rsidRPr="000018AB">
              <w:rPr>
                <w:rFonts w:ascii="Times New Roman" w:hAnsi="Times New Roman" w:cs="Times New Roman"/>
                <w:szCs w:val="22"/>
              </w:rPr>
              <w:t>6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Просроченная кредиторская задолженность бюджета муниципального образования по выплате заработной платы и по начислениям на оплату труда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просроченная кредиторская задолженность бюджета муниципального образования по выплате заработной платы и по начислениям на оплату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труда на конец отчетного финансового года</w:t>
            </w: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отчет об 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F50D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lastRenderedPageBreak/>
              <w:t>ОБП</w:t>
            </w:r>
            <w:proofErr w:type="gramStart"/>
            <w:r w:rsidR="00183EA6" w:rsidRPr="000018AB">
              <w:rPr>
                <w:rFonts w:ascii="Times New Roman" w:hAnsi="Times New Roman" w:cs="Times New Roman"/>
                <w:szCs w:val="22"/>
              </w:rPr>
              <w:t>7</w:t>
            </w:r>
            <w:proofErr w:type="gramEnd"/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Отношение просроченной кредиторской задолженности бюджета муниципального образования к объему расходов бюджета муниципального образования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 / Б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0,02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0,02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размер кредиторской задолженности бюджета муниципального образования на конец отчетного финансового года</w:t>
            </w:r>
          </w:p>
        </w:tc>
        <w:tc>
          <w:tcPr>
            <w:tcW w:w="1842" w:type="dxa"/>
            <w:vMerge w:val="restart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отчет об исполнении бюджета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общий объем расходов бюджета муниципального образования в очередном финансовом году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F50D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8" w:name="P703"/>
            <w:bookmarkEnd w:id="8"/>
            <w:r w:rsidRPr="000018AB">
              <w:rPr>
                <w:rFonts w:ascii="Times New Roman" w:hAnsi="Times New Roman" w:cs="Times New Roman"/>
                <w:szCs w:val="22"/>
              </w:rPr>
              <w:t>ОБП</w:t>
            </w:r>
            <w:r w:rsidR="00F50DB8" w:rsidRPr="000018AB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Размещение на официальном сайте органов местного самоуправления муниципального образования решения о бюджете (с учетом всех внесенных изменений)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на официальном сайте органов местного самоуправления муниципального образования размещено решение о бюджете (с учетом всех внесенных изменений) на отчетный финансовый год (на отчетный </w:t>
            </w: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>финансовой</w:t>
            </w:r>
            <w:proofErr w:type="gramEnd"/>
            <w:r w:rsidRPr="00FB10AD">
              <w:rPr>
                <w:rFonts w:ascii="Times New Roman" w:hAnsi="Times New Roman" w:cs="Times New Roman"/>
                <w:szCs w:val="22"/>
              </w:rPr>
              <w:t xml:space="preserve"> год и плановый период)</w:t>
            </w:r>
          </w:p>
        </w:tc>
        <w:tc>
          <w:tcPr>
            <w:tcW w:w="1842" w:type="dxa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информация, полученная от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да</w:t>
            </w:r>
          </w:p>
        </w:tc>
      </w:tr>
      <w:tr w:rsidR="0031395E" w:rsidRPr="00FB10AD" w:rsidTr="00FB10AD">
        <w:tblPrEx>
          <w:tblBorders>
            <w:insideH w:val="nil"/>
          </w:tblBorders>
        </w:tblPrEx>
        <w:tc>
          <w:tcPr>
            <w:tcW w:w="1276" w:type="dxa"/>
            <w:tcBorders>
              <w:bottom w:val="nil"/>
            </w:tcBorders>
          </w:tcPr>
          <w:p w:rsidR="0031395E" w:rsidRPr="000018AB" w:rsidRDefault="0031395E" w:rsidP="00F50D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ОБП</w:t>
            </w:r>
            <w:proofErr w:type="gramStart"/>
            <w:r w:rsidR="00F50DB8" w:rsidRPr="000018AB">
              <w:rPr>
                <w:rFonts w:ascii="Times New Roman" w:hAnsi="Times New Roman" w:cs="Times New Roman"/>
                <w:szCs w:val="22"/>
              </w:rPr>
              <w:t>9</w:t>
            </w:r>
            <w:proofErr w:type="gramEnd"/>
          </w:p>
        </w:tc>
        <w:tc>
          <w:tcPr>
            <w:tcW w:w="3544" w:type="dxa"/>
            <w:tcBorders>
              <w:bottom w:val="nil"/>
            </w:tcBorders>
          </w:tcPr>
          <w:p w:rsidR="0031395E" w:rsidRPr="00FB10AD" w:rsidRDefault="0031395E" w:rsidP="00E254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Размещение нормативных правовых актов, документов и материалов, указанных в индикаторах</w:t>
            </w:r>
            <w:r w:rsidR="004D03E2" w:rsidRPr="00FB10AD">
              <w:rPr>
                <w:rFonts w:ascii="Times New Roman" w:hAnsi="Times New Roman" w:cs="Times New Roman"/>
                <w:szCs w:val="22"/>
              </w:rPr>
              <w:t xml:space="preserve"> МПА</w:t>
            </w:r>
            <w:proofErr w:type="gramStart"/>
            <w:r w:rsidR="004D03E2" w:rsidRPr="00FB10AD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="004D03E2" w:rsidRPr="00FB10AD">
              <w:rPr>
                <w:rFonts w:ascii="Times New Roman" w:hAnsi="Times New Roman" w:cs="Times New Roman"/>
                <w:szCs w:val="22"/>
              </w:rPr>
              <w:t xml:space="preserve"> -МПА 4, ОБП</w:t>
            </w:r>
            <w:r w:rsidR="00E254BA" w:rsidRPr="00FB10AD">
              <w:rPr>
                <w:rFonts w:ascii="Times New Roman" w:hAnsi="Times New Roman" w:cs="Times New Roman"/>
                <w:szCs w:val="22"/>
              </w:rPr>
              <w:t>5</w:t>
            </w:r>
            <w:r w:rsidR="004D03E2" w:rsidRPr="00FB10AD">
              <w:rPr>
                <w:rFonts w:ascii="Times New Roman" w:hAnsi="Times New Roman" w:cs="Times New Roman"/>
                <w:szCs w:val="22"/>
              </w:rPr>
              <w:t>на</w:t>
            </w:r>
            <w:r w:rsidRPr="00FB10AD">
              <w:rPr>
                <w:rFonts w:ascii="Times New Roman" w:hAnsi="Times New Roman" w:cs="Times New Roman"/>
                <w:szCs w:val="22"/>
              </w:rPr>
              <w:t xml:space="preserve"> официальных сайтах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органов местного самоуправления муниципального образования</w:t>
            </w:r>
          </w:p>
        </w:tc>
        <w:tc>
          <w:tcPr>
            <w:tcW w:w="1699" w:type="dxa"/>
            <w:tcBorders>
              <w:bottom w:val="nil"/>
            </w:tcBorders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31395E" w:rsidRPr="00FB10AD" w:rsidRDefault="0031395E" w:rsidP="00E254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нормативные правовые акты, документы и материалы, указанные в индикаторах </w:t>
            </w:r>
            <w:hyperlink w:anchor="P326" w:history="1">
              <w:r w:rsidRPr="00FB10AD">
                <w:rPr>
                  <w:rFonts w:ascii="Times New Roman" w:hAnsi="Times New Roman" w:cs="Times New Roman"/>
                  <w:szCs w:val="22"/>
                </w:rPr>
                <w:t>МПА</w:t>
              </w:r>
              <w:proofErr w:type="gramStart"/>
              <w:r w:rsidRPr="00FB10AD">
                <w:rPr>
                  <w:rFonts w:ascii="Times New Roman" w:hAnsi="Times New Roman" w:cs="Times New Roman"/>
                  <w:szCs w:val="22"/>
                </w:rPr>
                <w:t>1</w:t>
              </w:r>
              <w:proofErr w:type="gramEnd"/>
            </w:hyperlink>
            <w:r w:rsidRPr="00FB10AD">
              <w:rPr>
                <w:rFonts w:ascii="Times New Roman" w:hAnsi="Times New Roman" w:cs="Times New Roman"/>
                <w:szCs w:val="22"/>
              </w:rPr>
              <w:t xml:space="preserve"> -</w:t>
            </w:r>
            <w:r w:rsidR="00A2446F" w:rsidRPr="00FB10AD">
              <w:rPr>
                <w:rFonts w:ascii="Times New Roman" w:hAnsi="Times New Roman" w:cs="Times New Roman"/>
                <w:szCs w:val="22"/>
              </w:rPr>
              <w:t>МПА</w:t>
            </w:r>
            <w:hyperlink w:anchor="P374" w:history="1">
              <w:r w:rsidR="00DE4291" w:rsidRPr="00FB10AD">
                <w:rPr>
                  <w:rFonts w:ascii="Times New Roman" w:hAnsi="Times New Roman" w:cs="Times New Roman"/>
                  <w:szCs w:val="22"/>
                </w:rPr>
                <w:t>4</w:t>
              </w:r>
            </w:hyperlink>
            <w:r w:rsidR="00DE4291" w:rsidRPr="00FB10AD">
              <w:rPr>
                <w:rFonts w:ascii="Times New Roman" w:hAnsi="Times New Roman" w:cs="Times New Roman"/>
                <w:szCs w:val="22"/>
              </w:rPr>
              <w:t>,</w:t>
            </w:r>
            <w:hyperlink w:anchor="P703" w:history="1">
              <w:r w:rsidR="00DE4291" w:rsidRPr="00FB10AD">
                <w:rPr>
                  <w:rFonts w:ascii="Times New Roman" w:hAnsi="Times New Roman" w:cs="Times New Roman"/>
                  <w:szCs w:val="22"/>
                </w:rPr>
                <w:t>ОБП</w:t>
              </w:r>
            </w:hyperlink>
            <w:r w:rsidR="00E254BA" w:rsidRPr="00FB10AD">
              <w:rPr>
                <w:rFonts w:ascii="Times New Roman" w:hAnsi="Times New Roman" w:cs="Times New Roman"/>
                <w:szCs w:val="22"/>
              </w:rPr>
              <w:t>5</w:t>
            </w:r>
            <w:r w:rsidRPr="00FB10AD">
              <w:rPr>
                <w:rFonts w:ascii="Times New Roman" w:hAnsi="Times New Roman" w:cs="Times New Roman"/>
                <w:szCs w:val="22"/>
              </w:rPr>
              <w:t xml:space="preserve">, размещены на </w:t>
            </w: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официальных сайтах органов местного самоуправления муниципального образования</w:t>
            </w:r>
          </w:p>
        </w:tc>
        <w:tc>
          <w:tcPr>
            <w:tcW w:w="1842" w:type="dxa"/>
            <w:tcBorders>
              <w:bottom w:val="nil"/>
            </w:tcBorders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lastRenderedPageBreak/>
              <w:t>информация, полученная от муниципального образования</w:t>
            </w:r>
          </w:p>
        </w:tc>
        <w:tc>
          <w:tcPr>
            <w:tcW w:w="1418" w:type="dxa"/>
            <w:tcBorders>
              <w:bottom w:val="nil"/>
            </w:tcBorders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1471" w:type="dxa"/>
            <w:tcBorders>
              <w:bottom w:val="nil"/>
            </w:tcBorders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да</w:t>
            </w:r>
          </w:p>
        </w:tc>
      </w:tr>
      <w:tr w:rsidR="0031395E" w:rsidRPr="00FB10AD" w:rsidTr="008301B5">
        <w:tblPrEx>
          <w:tblBorders>
            <w:insideH w:val="nil"/>
          </w:tblBorders>
        </w:tblPrEx>
        <w:trPr>
          <w:trHeight w:val="23"/>
        </w:trPr>
        <w:tc>
          <w:tcPr>
            <w:tcW w:w="14796" w:type="dxa"/>
            <w:gridSpan w:val="8"/>
            <w:tcBorders>
              <w:top w:val="nil"/>
            </w:tcBorders>
          </w:tcPr>
          <w:p w:rsidR="0031395E" w:rsidRPr="000018AB" w:rsidRDefault="003139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F50D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ОБП</w:t>
            </w:r>
            <w:r w:rsidR="00F50DB8" w:rsidRPr="000018AB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Размещение на официальном сайте органа (ов) местного самоуправления муниципального образования информации о муниципальных программах и фактических результатах их реализации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муниципальные программы (с учетом всех внесенных изменений), а также фактические результаты их реализации за отчетный финансовый год размещены на официальном сайте органа (ов) местного самоуправления муниципального образования</w:t>
            </w:r>
          </w:p>
        </w:tc>
        <w:tc>
          <w:tcPr>
            <w:tcW w:w="1842" w:type="dxa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информация, полученная от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да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 w:rsidP="00F50D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018AB">
              <w:rPr>
                <w:rFonts w:ascii="Times New Roman" w:hAnsi="Times New Roman" w:cs="Times New Roman"/>
                <w:szCs w:val="22"/>
              </w:rPr>
              <w:t>ОБП1</w:t>
            </w:r>
            <w:r w:rsidR="00F50DB8" w:rsidRPr="000018A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Отношение фактической численности работников органов местного самоуправления муниципальных образований (за исключением работников по охране, обслуживанию административных зданий и водителей), депутатов и членов выборных органов местного самоуправления, осуществляющих свои полномочия на постоянной основе, а также глав муниципальных образований от предельной численности, установленной Правительством Красноярского края</w:t>
            </w: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 / Б</w:t>
            </w: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где: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&lt;= 1</w:t>
            </w: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80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фактическая численность работников органов местного самоуправления муниципальных образований (за исключением работников по охране, обслуживанию административных зданий и водителей), депутатов и членов выборных органов местного самоуправления, осуществляющих свои полномочия на постоянной основе, а также глав муниципальных образований на конец отчетного финансового года</w:t>
            </w:r>
          </w:p>
        </w:tc>
        <w:tc>
          <w:tcPr>
            <w:tcW w:w="1842" w:type="dxa"/>
            <w:vMerge w:val="restart"/>
          </w:tcPr>
          <w:p w:rsidR="0031395E" w:rsidRPr="00FB10AD" w:rsidRDefault="0031395E" w:rsidP="00A244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 xml:space="preserve">информация, находящаяся в распоряжении </w:t>
            </w:r>
            <w:r w:rsidR="008928D8" w:rsidRPr="00FB10AD">
              <w:rPr>
                <w:rFonts w:ascii="Times New Roman" w:hAnsi="Times New Roman" w:cs="Times New Roman"/>
                <w:szCs w:val="22"/>
              </w:rPr>
              <w:t xml:space="preserve">финансового </w:t>
            </w:r>
            <w:r w:rsidR="004D03E2" w:rsidRPr="00FB10AD">
              <w:rPr>
                <w:rFonts w:ascii="Times New Roman" w:hAnsi="Times New Roman" w:cs="Times New Roman"/>
                <w:szCs w:val="22"/>
              </w:rPr>
              <w:t>управления, информация</w:t>
            </w:r>
            <w:r w:rsidRPr="00FB10AD">
              <w:rPr>
                <w:rFonts w:ascii="Times New Roman" w:hAnsi="Times New Roman" w:cs="Times New Roman"/>
                <w:szCs w:val="22"/>
              </w:rPr>
              <w:t>, полученная от муниципального образования</w:t>
            </w:r>
          </w:p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FB10AD" w:rsidTr="00FB10AD">
        <w:tc>
          <w:tcPr>
            <w:tcW w:w="1276" w:type="dxa"/>
          </w:tcPr>
          <w:p w:rsidR="0031395E" w:rsidRPr="000018AB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10AD">
              <w:rPr>
                <w:rFonts w:ascii="Times New Roman" w:hAnsi="Times New Roman" w:cs="Times New Roman"/>
                <w:szCs w:val="22"/>
              </w:rPr>
              <w:t>Б</w:t>
            </w:r>
          </w:p>
        </w:tc>
        <w:tc>
          <w:tcPr>
            <w:tcW w:w="2809" w:type="dxa"/>
          </w:tcPr>
          <w:p w:rsidR="0031395E" w:rsidRPr="00FB10AD" w:rsidRDefault="0031395E" w:rsidP="000018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B10AD">
              <w:rPr>
                <w:rFonts w:ascii="Times New Roman" w:hAnsi="Times New Roman" w:cs="Times New Roman"/>
                <w:szCs w:val="22"/>
              </w:rPr>
              <w:t xml:space="preserve">предельная численность работников органов местного самоуправления муниципальных образований (за исключением предельной численности работников по охране, обслуживанию административных зданий и водителей), депутатов и членов выборных органов местного самоуправления, осуществляющих свои полномочия на постоянной основе, а также глав муниципальных образований в отчетном финансовом году, установленная </w:t>
            </w:r>
            <w:hyperlink r:id="rId11" w:history="1">
              <w:r w:rsidRPr="00FB10AD">
                <w:rPr>
                  <w:rFonts w:ascii="Times New Roman" w:hAnsi="Times New Roman" w:cs="Times New Roman"/>
                  <w:szCs w:val="22"/>
                </w:rPr>
                <w:t>Постановлением</w:t>
              </w:r>
            </w:hyperlink>
            <w:r w:rsidRPr="00FB10AD">
              <w:rPr>
                <w:rFonts w:ascii="Times New Roman" w:hAnsi="Times New Roman" w:cs="Times New Roman"/>
                <w:szCs w:val="22"/>
              </w:rPr>
              <w:t xml:space="preserve"> Совета администрации Кр</w:t>
            </w:r>
            <w:r w:rsidR="000018AB">
              <w:rPr>
                <w:rFonts w:ascii="Times New Roman" w:hAnsi="Times New Roman" w:cs="Times New Roman"/>
                <w:szCs w:val="22"/>
              </w:rPr>
              <w:t>асноярского края от 14.11.2006 №</w:t>
            </w:r>
            <w:r w:rsidRPr="00FB10AD">
              <w:rPr>
                <w:rFonts w:ascii="Times New Roman" w:hAnsi="Times New Roman" w:cs="Times New Roman"/>
                <w:szCs w:val="22"/>
              </w:rPr>
              <w:t xml:space="preserve"> 348-п </w:t>
            </w:r>
            <w:r w:rsidR="000018AB">
              <w:rPr>
                <w:rFonts w:ascii="Times New Roman" w:hAnsi="Times New Roman" w:cs="Times New Roman"/>
                <w:szCs w:val="22"/>
              </w:rPr>
              <w:t>«</w:t>
            </w:r>
            <w:r w:rsidRPr="00FB10AD">
              <w:rPr>
                <w:rFonts w:ascii="Times New Roman" w:hAnsi="Times New Roman" w:cs="Times New Roman"/>
                <w:szCs w:val="22"/>
              </w:rPr>
              <w:t>О формировании прогноза расходов консолидированного бюджета Красноярского края на</w:t>
            </w:r>
            <w:proofErr w:type="gramEnd"/>
            <w:r w:rsidRPr="00FB10AD">
              <w:rPr>
                <w:rFonts w:ascii="Times New Roman" w:hAnsi="Times New Roman" w:cs="Times New Roman"/>
                <w:szCs w:val="22"/>
              </w:rPr>
              <w:t xml:space="preserve"> содержание органов местного самоуправления</w:t>
            </w:r>
            <w:r w:rsidR="000018AB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842" w:type="dxa"/>
            <w:vMerge/>
          </w:tcPr>
          <w:p w:rsidR="0031395E" w:rsidRPr="00FB10AD" w:rsidRDefault="0031395E"/>
        </w:tc>
        <w:tc>
          <w:tcPr>
            <w:tcW w:w="1418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1" w:type="dxa"/>
          </w:tcPr>
          <w:p w:rsidR="0031395E" w:rsidRPr="00FB10AD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D6A78" w:rsidRDefault="00193DD1" w:rsidP="00193DD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828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3FE6">
        <w:rPr>
          <w:rFonts w:ascii="Times New Roman" w:hAnsi="Times New Roman" w:cs="Times New Roman"/>
          <w:sz w:val="28"/>
          <w:szCs w:val="28"/>
        </w:rPr>
        <w:tab/>
      </w:r>
      <w:r w:rsidR="00173FE6">
        <w:rPr>
          <w:rFonts w:ascii="Times New Roman" w:hAnsi="Times New Roman" w:cs="Times New Roman"/>
          <w:sz w:val="28"/>
          <w:szCs w:val="28"/>
        </w:rPr>
        <w:tab/>
      </w:r>
    </w:p>
    <w:p w:rsidR="000018AB" w:rsidRPr="00844C2A" w:rsidRDefault="000018A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844C2A">
        <w:rPr>
          <w:rFonts w:eastAsiaTheme="minorHAnsi"/>
          <w:sz w:val="22"/>
          <w:szCs w:val="22"/>
          <w:lang w:eastAsia="en-US"/>
        </w:rPr>
        <w:t>&lt;1</w:t>
      </w:r>
      <w:proofErr w:type="gramStart"/>
      <w:r w:rsidRPr="00844C2A">
        <w:rPr>
          <w:rFonts w:eastAsiaTheme="minorHAnsi"/>
          <w:sz w:val="22"/>
          <w:szCs w:val="22"/>
          <w:lang w:eastAsia="en-US"/>
        </w:rPr>
        <w:t>&gt; Д</w:t>
      </w:r>
      <w:proofErr w:type="gramEnd"/>
      <w:r w:rsidRPr="00844C2A">
        <w:rPr>
          <w:rFonts w:eastAsiaTheme="minorHAnsi"/>
          <w:sz w:val="22"/>
          <w:szCs w:val="22"/>
          <w:lang w:eastAsia="en-US"/>
        </w:rPr>
        <w:t xml:space="preserve">ля муниципальных образований, в отношении которых применяются меры, предусмотренные </w:t>
      </w:r>
      <w:hyperlink r:id="rId12" w:history="1">
        <w:r w:rsidRPr="00844C2A">
          <w:rPr>
            <w:rFonts w:eastAsiaTheme="minorHAnsi"/>
            <w:sz w:val="22"/>
            <w:szCs w:val="22"/>
            <w:lang w:eastAsia="en-US"/>
          </w:rPr>
          <w:t>статьей 6</w:t>
        </w:r>
      </w:hyperlink>
      <w:r w:rsidRPr="00844C2A">
        <w:rPr>
          <w:rFonts w:eastAsiaTheme="minorHAnsi"/>
          <w:sz w:val="22"/>
          <w:szCs w:val="22"/>
          <w:lang w:eastAsia="en-US"/>
        </w:rPr>
        <w:t xml:space="preserve"> Закона Красноярского края от 10.07.2007 № 2-317 «О межбюджетных отношениях в Красноярском крае».</w:t>
      </w:r>
      <w:r w:rsidRPr="00844C2A">
        <w:rPr>
          <w:rFonts w:eastAsiaTheme="minorHAnsi"/>
          <w:sz w:val="22"/>
          <w:szCs w:val="22"/>
          <w:lang w:eastAsia="en-US"/>
        </w:rPr>
        <w:br w:type="page"/>
      </w:r>
    </w:p>
    <w:p w:rsidR="000018AB" w:rsidRDefault="000018AB" w:rsidP="000018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  <w:sectPr w:rsidR="000018AB" w:rsidSect="00FB10AD">
          <w:pgSz w:w="16838" w:h="11905" w:orient="landscape"/>
          <w:pgMar w:top="1134" w:right="567" w:bottom="1134" w:left="1701" w:header="0" w:footer="0" w:gutter="0"/>
          <w:cols w:space="720"/>
          <w:docGrid w:linePitch="326"/>
        </w:sectPr>
      </w:pPr>
    </w:p>
    <w:tbl>
      <w:tblPr>
        <w:tblW w:w="4290" w:type="dxa"/>
        <w:tblInd w:w="5920" w:type="dxa"/>
        <w:tblLook w:val="0000"/>
      </w:tblPr>
      <w:tblGrid>
        <w:gridCol w:w="4290"/>
      </w:tblGrid>
      <w:tr w:rsidR="000018AB" w:rsidTr="000018AB">
        <w:trPr>
          <w:trHeight w:val="1320"/>
        </w:trPr>
        <w:tc>
          <w:tcPr>
            <w:tcW w:w="4290" w:type="dxa"/>
          </w:tcPr>
          <w:p w:rsidR="000018AB" w:rsidRDefault="000018AB" w:rsidP="000018AB">
            <w:pPr>
              <w:pStyle w:val="ConsPlusNormal"/>
              <w:ind w:left="-8046"/>
              <w:rPr>
                <w:rFonts w:ascii="Times New Roman" w:hAnsi="Times New Roman" w:cs="Times New Roman"/>
                <w:sz w:val="28"/>
                <w:szCs w:val="28"/>
              </w:rPr>
            </w:pPr>
            <w:r w:rsidRPr="00106E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0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018AB" w:rsidRDefault="000018AB" w:rsidP="000018AB">
            <w:pPr>
              <w:pStyle w:val="ConsPlusNormal"/>
              <w:ind w:left="4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018AB" w:rsidRDefault="000018AB" w:rsidP="000018AB">
            <w:pPr>
              <w:pStyle w:val="ConsPlusNormal"/>
              <w:ind w:left="4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06EF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D">
              <w:rPr>
                <w:rFonts w:ascii="Times New Roman" w:hAnsi="Times New Roman" w:cs="Times New Roman"/>
                <w:sz w:val="28"/>
                <w:szCs w:val="28"/>
              </w:rPr>
              <w:t>проведения мониторинга и оценки качества управления муниципальными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D">
              <w:rPr>
                <w:rFonts w:ascii="Times New Roman" w:hAnsi="Times New Roman" w:cs="Times New Roman"/>
                <w:sz w:val="28"/>
                <w:szCs w:val="28"/>
              </w:rPr>
              <w:t>финансами в сельских поселениях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D">
              <w:rPr>
                <w:rFonts w:ascii="Times New Roman" w:hAnsi="Times New Roman" w:cs="Times New Roman"/>
                <w:sz w:val="28"/>
                <w:szCs w:val="28"/>
              </w:rPr>
              <w:t>Ирбейского района</w:t>
            </w:r>
          </w:p>
        </w:tc>
      </w:tr>
    </w:tbl>
    <w:p w:rsidR="000018AB" w:rsidRDefault="000018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395E" w:rsidRPr="00193DD1" w:rsidRDefault="00844C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845"/>
      <w:bookmarkEnd w:id="10"/>
      <w:r>
        <w:rPr>
          <w:rFonts w:ascii="Times New Roman" w:hAnsi="Times New Roman" w:cs="Times New Roman"/>
          <w:sz w:val="28"/>
          <w:szCs w:val="28"/>
        </w:rPr>
        <w:t>П</w:t>
      </w:r>
      <w:r w:rsidRPr="00193DD1">
        <w:rPr>
          <w:rFonts w:ascii="Times New Roman" w:hAnsi="Times New Roman" w:cs="Times New Roman"/>
          <w:sz w:val="28"/>
          <w:szCs w:val="28"/>
        </w:rPr>
        <w:t>еречень</w:t>
      </w:r>
    </w:p>
    <w:p w:rsidR="00505E85" w:rsidRPr="00193DD1" w:rsidRDefault="00844C2A" w:rsidP="000018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DD1">
        <w:rPr>
          <w:rFonts w:ascii="Times New Roman" w:hAnsi="Times New Roman" w:cs="Times New Roman"/>
          <w:sz w:val="28"/>
          <w:szCs w:val="28"/>
        </w:rPr>
        <w:t>материалов и сведений, представляемых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D1">
        <w:rPr>
          <w:rFonts w:ascii="Times New Roman" w:hAnsi="Times New Roman" w:cs="Times New Roman"/>
          <w:sz w:val="28"/>
          <w:szCs w:val="28"/>
        </w:rPr>
        <w:t>образованиями для проведения мониторинга и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D1">
        <w:rPr>
          <w:rFonts w:ascii="Times New Roman" w:hAnsi="Times New Roman" w:cs="Times New Roman"/>
          <w:sz w:val="28"/>
          <w:szCs w:val="28"/>
        </w:rPr>
        <w:t xml:space="preserve">управления муниципальными финансами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93DD1">
        <w:rPr>
          <w:rFonts w:ascii="Times New Roman" w:hAnsi="Times New Roman" w:cs="Times New Roman"/>
          <w:sz w:val="28"/>
          <w:szCs w:val="28"/>
        </w:rPr>
        <w:t>сельских поселениях</w:t>
      </w:r>
    </w:p>
    <w:p w:rsidR="0031395E" w:rsidRDefault="0031395E">
      <w:pPr>
        <w:pStyle w:val="ConsPlusNormal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8165"/>
      </w:tblGrid>
      <w:tr w:rsidR="0031395E" w:rsidRPr="00007872" w:rsidTr="009654B6">
        <w:tc>
          <w:tcPr>
            <w:tcW w:w="1474" w:type="dxa"/>
          </w:tcPr>
          <w:p w:rsidR="0031395E" w:rsidRPr="00E01A73" w:rsidRDefault="0031395E" w:rsidP="00844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73">
              <w:rPr>
                <w:rFonts w:ascii="Times New Roman" w:hAnsi="Times New Roman" w:cs="Times New Roman"/>
                <w:sz w:val="24"/>
                <w:szCs w:val="24"/>
              </w:rPr>
              <w:t>Код индикатора</w:t>
            </w:r>
          </w:p>
        </w:tc>
        <w:tc>
          <w:tcPr>
            <w:tcW w:w="8165" w:type="dxa"/>
          </w:tcPr>
          <w:p w:rsidR="0031395E" w:rsidRPr="00E01A73" w:rsidRDefault="0031395E" w:rsidP="00844C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A73">
              <w:rPr>
                <w:rFonts w:ascii="Times New Roman" w:hAnsi="Times New Roman" w:cs="Times New Roman"/>
                <w:sz w:val="24"/>
                <w:szCs w:val="24"/>
              </w:rPr>
              <w:t>Подтверждающие материалы и сведения</w:t>
            </w:r>
          </w:p>
        </w:tc>
      </w:tr>
      <w:tr w:rsidR="0031395E" w:rsidRPr="008635A1" w:rsidTr="009654B6">
        <w:tc>
          <w:tcPr>
            <w:tcW w:w="1474" w:type="dxa"/>
          </w:tcPr>
          <w:p w:rsidR="0031395E" w:rsidRPr="008635A1" w:rsidRDefault="0031395E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МПА1</w:t>
            </w:r>
          </w:p>
        </w:tc>
        <w:tc>
          <w:tcPr>
            <w:tcW w:w="8165" w:type="dxa"/>
          </w:tcPr>
          <w:p w:rsidR="0031395E" w:rsidRPr="008635A1" w:rsidRDefault="0031395E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Копия муниципального правового акта, устанавливающего порядок и требования проведения публичных слушаний по проекту бюджета муниципального образования, действующего в отчетном финансовом году</w:t>
            </w:r>
          </w:p>
        </w:tc>
      </w:tr>
      <w:tr w:rsidR="0031395E" w:rsidRPr="008635A1" w:rsidTr="009654B6">
        <w:tc>
          <w:tcPr>
            <w:tcW w:w="1474" w:type="dxa"/>
          </w:tcPr>
          <w:p w:rsidR="0031395E" w:rsidRPr="008635A1" w:rsidRDefault="00983021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МПА2</w:t>
            </w:r>
          </w:p>
        </w:tc>
        <w:tc>
          <w:tcPr>
            <w:tcW w:w="8165" w:type="dxa"/>
          </w:tcPr>
          <w:p w:rsidR="0031395E" w:rsidRPr="008635A1" w:rsidRDefault="0031395E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Копия муниципального правового акта, устанавливающего порядок изучения мнения населения о качестве оказания муниципальных услуг (выполнения работ), действующего в отчетном финансовом году</w:t>
            </w:r>
          </w:p>
        </w:tc>
      </w:tr>
      <w:tr w:rsidR="0031395E" w:rsidRPr="008635A1" w:rsidTr="009654B6">
        <w:tc>
          <w:tcPr>
            <w:tcW w:w="1474" w:type="dxa"/>
          </w:tcPr>
          <w:p w:rsidR="0031395E" w:rsidRPr="008635A1" w:rsidRDefault="00983021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МПА3</w:t>
            </w:r>
          </w:p>
        </w:tc>
        <w:tc>
          <w:tcPr>
            <w:tcW w:w="8165" w:type="dxa"/>
          </w:tcPr>
          <w:p w:rsidR="0031395E" w:rsidRPr="008635A1" w:rsidRDefault="0031395E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Копия муниципального правового акта, устанавливающего порядок контроля за исполнением муниципальных заданий на оказание муниципальных услуг юридическим и физическим лицам, в том числе методику оценки выполнения муниципальными учреждениями муниципального задания на оказание муниципальных услуг (выполнение работ), действующего в отчетном финансовом году</w:t>
            </w:r>
          </w:p>
        </w:tc>
      </w:tr>
      <w:tr w:rsidR="0031395E" w:rsidRPr="008635A1" w:rsidTr="009654B6">
        <w:tc>
          <w:tcPr>
            <w:tcW w:w="1474" w:type="dxa"/>
          </w:tcPr>
          <w:p w:rsidR="0031395E" w:rsidRPr="008635A1" w:rsidRDefault="00983021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МПА4</w:t>
            </w:r>
          </w:p>
        </w:tc>
        <w:tc>
          <w:tcPr>
            <w:tcW w:w="8165" w:type="dxa"/>
          </w:tcPr>
          <w:p w:rsidR="0031395E" w:rsidRPr="008635A1" w:rsidRDefault="0031395E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Копия муниципального правового акта, утверждающего перечень муниципальных программ, реализуемых в муниципальном образовании, действующего в отчетном финансовом году</w:t>
            </w:r>
          </w:p>
        </w:tc>
      </w:tr>
      <w:tr w:rsidR="0031395E" w:rsidRPr="008635A1" w:rsidTr="009654B6">
        <w:tc>
          <w:tcPr>
            <w:tcW w:w="1474" w:type="dxa"/>
          </w:tcPr>
          <w:p w:rsidR="0031395E" w:rsidRPr="008635A1" w:rsidRDefault="00CF6328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  <w:r w:rsidR="00E25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5" w:type="dxa"/>
          </w:tcPr>
          <w:p w:rsidR="0031395E" w:rsidRPr="008635A1" w:rsidRDefault="0031395E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Материалы, содержащие результаты оценки выполнения муниципального задания на оказание муниципальных услуг (выполнение работ), проведенной в соответствии с муниципальным правовым актом, утверждающим методику оценки выполнения муниципальными учреждениями муниципального задания на оказание муниципальных услуг (выполнение работ)</w:t>
            </w:r>
          </w:p>
        </w:tc>
      </w:tr>
      <w:tr w:rsidR="00626C7A" w:rsidRPr="008635A1" w:rsidTr="009654B6">
        <w:tc>
          <w:tcPr>
            <w:tcW w:w="1474" w:type="dxa"/>
          </w:tcPr>
          <w:p w:rsidR="00626C7A" w:rsidRPr="008635A1" w:rsidRDefault="00626C7A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ОБП8</w:t>
            </w:r>
            <w:hyperlink w:anchor="P904" w:history="1">
              <w:r w:rsidR="00B679ED" w:rsidRPr="008635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8165" w:type="dxa"/>
          </w:tcPr>
          <w:p w:rsidR="00626C7A" w:rsidRPr="008635A1" w:rsidRDefault="00B679ED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адрес </w:t>
            </w:r>
            <w:r w:rsidR="004D03E2" w:rsidRPr="008635A1">
              <w:rPr>
                <w:rFonts w:ascii="Times New Roman" w:hAnsi="Times New Roman" w:cs="Times New Roman"/>
                <w:sz w:val="24"/>
                <w:szCs w:val="24"/>
              </w:rPr>
              <w:t>страницы (ссылки</w:t>
            </w: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адреса страниц) в сети Интернет, где размещены указанные материалы</w:t>
            </w:r>
          </w:p>
        </w:tc>
      </w:tr>
      <w:tr w:rsidR="00626C7A" w:rsidRPr="008635A1" w:rsidTr="009654B6">
        <w:tc>
          <w:tcPr>
            <w:tcW w:w="1474" w:type="dxa"/>
          </w:tcPr>
          <w:p w:rsidR="00626C7A" w:rsidRPr="008635A1" w:rsidRDefault="00626C7A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ОБП 9</w:t>
            </w:r>
            <w:hyperlink w:anchor="P904" w:history="1">
              <w:r w:rsidR="00B679ED" w:rsidRPr="008635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8165" w:type="dxa"/>
          </w:tcPr>
          <w:p w:rsidR="00626C7A" w:rsidRPr="008635A1" w:rsidRDefault="00B679ED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адрес </w:t>
            </w:r>
            <w:r w:rsidR="004D03E2" w:rsidRPr="008635A1">
              <w:rPr>
                <w:rFonts w:ascii="Times New Roman" w:hAnsi="Times New Roman" w:cs="Times New Roman"/>
                <w:sz w:val="24"/>
                <w:szCs w:val="24"/>
              </w:rPr>
              <w:t>страницы (ссылки</w:t>
            </w: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адреса страниц) в сети Интернет, где размещены указанные материалы</w:t>
            </w:r>
          </w:p>
        </w:tc>
      </w:tr>
      <w:tr w:rsidR="00626C7A" w:rsidRPr="008635A1" w:rsidTr="009654B6">
        <w:tc>
          <w:tcPr>
            <w:tcW w:w="1474" w:type="dxa"/>
          </w:tcPr>
          <w:p w:rsidR="00626C7A" w:rsidRPr="008635A1" w:rsidRDefault="00626C7A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>ОБП10</w:t>
            </w:r>
            <w:hyperlink w:anchor="P904" w:history="1">
              <w:r w:rsidR="00B679ED" w:rsidRPr="008635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8165" w:type="dxa"/>
          </w:tcPr>
          <w:p w:rsidR="00626C7A" w:rsidRPr="008635A1" w:rsidRDefault="00B679ED" w:rsidP="00844C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адрес </w:t>
            </w:r>
            <w:r w:rsidR="004D03E2" w:rsidRPr="008635A1">
              <w:rPr>
                <w:rFonts w:ascii="Times New Roman" w:hAnsi="Times New Roman" w:cs="Times New Roman"/>
                <w:sz w:val="24"/>
                <w:szCs w:val="24"/>
              </w:rPr>
              <w:t>страницы (ссылки</w:t>
            </w:r>
            <w:r w:rsidRPr="008635A1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адреса страниц) в сети Интернет, где размещены указанные материалы</w:t>
            </w:r>
          </w:p>
        </w:tc>
      </w:tr>
    </w:tbl>
    <w:p w:rsidR="00B679ED" w:rsidRPr="00844C2A" w:rsidRDefault="00B679ED">
      <w:pPr>
        <w:pStyle w:val="ConsPlusNormal"/>
        <w:ind w:firstLine="540"/>
        <w:jc w:val="both"/>
        <w:rPr>
          <w:szCs w:val="22"/>
        </w:rPr>
      </w:pPr>
      <w:r w:rsidRPr="00844C2A">
        <w:rPr>
          <w:rFonts w:ascii="Times New Roman" w:hAnsi="Times New Roman" w:cs="Times New Roman"/>
          <w:szCs w:val="22"/>
        </w:rPr>
        <w:t>&lt;</w:t>
      </w:r>
      <w:r w:rsidR="004D03E2" w:rsidRPr="00844C2A">
        <w:rPr>
          <w:rFonts w:ascii="Times New Roman" w:hAnsi="Times New Roman" w:cs="Times New Roman"/>
          <w:szCs w:val="22"/>
        </w:rPr>
        <w:t>1</w:t>
      </w:r>
      <w:proofErr w:type="gramStart"/>
      <w:r w:rsidR="004D03E2" w:rsidRPr="00844C2A">
        <w:rPr>
          <w:rFonts w:ascii="Times New Roman" w:hAnsi="Times New Roman" w:cs="Times New Roman"/>
          <w:szCs w:val="22"/>
        </w:rPr>
        <w:t>&gt; В</w:t>
      </w:r>
      <w:proofErr w:type="gramEnd"/>
      <w:r w:rsidRPr="00844C2A">
        <w:rPr>
          <w:rFonts w:ascii="Times New Roman" w:hAnsi="Times New Roman" w:cs="Times New Roman"/>
          <w:szCs w:val="22"/>
        </w:rPr>
        <w:t xml:space="preserve"> случае </w:t>
      </w:r>
      <w:r w:rsidR="004D03E2" w:rsidRPr="00844C2A">
        <w:rPr>
          <w:rFonts w:ascii="Times New Roman" w:hAnsi="Times New Roman" w:cs="Times New Roman"/>
          <w:szCs w:val="22"/>
        </w:rPr>
        <w:t>неоказания</w:t>
      </w:r>
      <w:r w:rsidRPr="00844C2A">
        <w:rPr>
          <w:rFonts w:ascii="Times New Roman" w:hAnsi="Times New Roman" w:cs="Times New Roman"/>
          <w:szCs w:val="22"/>
        </w:rPr>
        <w:t xml:space="preserve"> ссылки на адрес страницы (ссылок на адреса страниц) в сети Интернет или указания некорректной ссылки (ссылок)</w:t>
      </w:r>
      <w:r w:rsidR="009654B6">
        <w:rPr>
          <w:rFonts w:ascii="Times New Roman" w:hAnsi="Times New Roman" w:cs="Times New Roman"/>
          <w:szCs w:val="22"/>
        </w:rPr>
        <w:t xml:space="preserve"> </w:t>
      </w:r>
      <w:r w:rsidRPr="00844C2A">
        <w:rPr>
          <w:rFonts w:ascii="Times New Roman" w:hAnsi="Times New Roman" w:cs="Times New Roman"/>
          <w:szCs w:val="22"/>
        </w:rPr>
        <w:t>-</w:t>
      </w:r>
      <w:r w:rsidR="009654B6">
        <w:rPr>
          <w:rFonts w:ascii="Times New Roman" w:hAnsi="Times New Roman" w:cs="Times New Roman"/>
          <w:szCs w:val="22"/>
        </w:rPr>
        <w:t xml:space="preserve"> </w:t>
      </w:r>
      <w:r w:rsidRPr="00844C2A">
        <w:rPr>
          <w:rFonts w:ascii="Times New Roman" w:hAnsi="Times New Roman" w:cs="Times New Roman"/>
          <w:szCs w:val="22"/>
        </w:rPr>
        <w:t>значение соответствующего индикатора принимается равным 0.</w:t>
      </w:r>
    </w:p>
    <w:tbl>
      <w:tblPr>
        <w:tblW w:w="418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87"/>
      </w:tblGrid>
      <w:tr w:rsidR="00844C2A" w:rsidTr="00844C2A">
        <w:trPr>
          <w:trHeight w:val="161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:rsidR="00844C2A" w:rsidRDefault="00844C2A" w:rsidP="00844C2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902"/>
            <w:bookmarkStart w:id="12" w:name="P903"/>
            <w:bookmarkStart w:id="13" w:name="P904"/>
            <w:bookmarkEnd w:id="11"/>
            <w:bookmarkEnd w:id="12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844C2A" w:rsidRDefault="00844C2A" w:rsidP="00844C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06EF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D">
              <w:rPr>
                <w:rFonts w:ascii="Times New Roman" w:hAnsi="Times New Roman" w:cs="Times New Roman"/>
                <w:sz w:val="28"/>
                <w:szCs w:val="28"/>
              </w:rPr>
              <w:t>проведения мониторинга и оценки качества управления муниципальными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D">
              <w:rPr>
                <w:rFonts w:ascii="Times New Roman" w:hAnsi="Times New Roman" w:cs="Times New Roman"/>
                <w:sz w:val="28"/>
                <w:szCs w:val="28"/>
              </w:rPr>
              <w:t>финансами в сельских поселениях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ED">
              <w:rPr>
                <w:rFonts w:ascii="Times New Roman" w:hAnsi="Times New Roman" w:cs="Times New Roman"/>
                <w:sz w:val="28"/>
                <w:szCs w:val="28"/>
              </w:rPr>
              <w:t>Ирбейского района</w:t>
            </w:r>
          </w:p>
        </w:tc>
      </w:tr>
    </w:tbl>
    <w:p w:rsidR="0031395E" w:rsidRPr="00193DD1" w:rsidRDefault="003139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04B8" w:rsidRPr="00193DD1" w:rsidRDefault="002A04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395E" w:rsidRPr="00193DD1" w:rsidRDefault="00313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923"/>
      <w:bookmarkEnd w:id="14"/>
      <w:r w:rsidRPr="00193DD1">
        <w:rPr>
          <w:rFonts w:ascii="Times New Roman" w:hAnsi="Times New Roman" w:cs="Times New Roman"/>
          <w:sz w:val="28"/>
          <w:szCs w:val="28"/>
        </w:rPr>
        <w:t>Информация</w:t>
      </w:r>
    </w:p>
    <w:p w:rsidR="0031395E" w:rsidRPr="00193DD1" w:rsidRDefault="00313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DD1">
        <w:rPr>
          <w:rFonts w:ascii="Times New Roman" w:hAnsi="Times New Roman" w:cs="Times New Roman"/>
          <w:sz w:val="28"/>
          <w:szCs w:val="28"/>
        </w:rPr>
        <w:t>для проведения мониторинга и оценки качества управления</w:t>
      </w:r>
    </w:p>
    <w:p w:rsidR="00E15586" w:rsidRPr="00193DD1" w:rsidRDefault="0031395E" w:rsidP="00E155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DD1">
        <w:rPr>
          <w:rFonts w:ascii="Times New Roman" w:hAnsi="Times New Roman" w:cs="Times New Roman"/>
          <w:sz w:val="28"/>
          <w:szCs w:val="28"/>
        </w:rPr>
        <w:t xml:space="preserve">муниципальными финансами </w:t>
      </w:r>
      <w:r w:rsidR="00844C2A">
        <w:rPr>
          <w:rFonts w:ascii="Times New Roman" w:hAnsi="Times New Roman" w:cs="Times New Roman"/>
          <w:sz w:val="28"/>
          <w:szCs w:val="28"/>
        </w:rPr>
        <w:t xml:space="preserve">в </w:t>
      </w:r>
      <w:r w:rsidR="00E15586" w:rsidRPr="00193DD1">
        <w:rPr>
          <w:rFonts w:ascii="Times New Roman" w:hAnsi="Times New Roman" w:cs="Times New Roman"/>
          <w:sz w:val="28"/>
          <w:szCs w:val="28"/>
        </w:rPr>
        <w:t>сельских поселениях</w:t>
      </w:r>
    </w:p>
    <w:p w:rsidR="0031395E" w:rsidRPr="00193DD1" w:rsidRDefault="00313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DD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1395E" w:rsidRPr="00193DD1" w:rsidRDefault="003139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DD1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образования)</w:t>
      </w:r>
    </w:p>
    <w:p w:rsidR="0031395E" w:rsidRDefault="0031395E">
      <w:pPr>
        <w:pStyle w:val="ConsPlusNormal"/>
        <w:jc w:val="both"/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8"/>
        <w:gridCol w:w="4536"/>
        <w:gridCol w:w="1701"/>
        <w:gridCol w:w="1559"/>
      </w:tblGrid>
      <w:tr w:rsidR="0031395E" w:rsidRPr="00844C2A" w:rsidTr="009654B6">
        <w:tc>
          <w:tcPr>
            <w:tcW w:w="567" w:type="dxa"/>
          </w:tcPr>
          <w:p w:rsidR="0031395E" w:rsidRPr="00844C2A" w:rsidRDefault="00844C2A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№</w:t>
            </w:r>
            <w:r w:rsidR="0031395E" w:rsidRPr="00844C2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="0031395E" w:rsidRPr="00844C2A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="0031395E" w:rsidRPr="00844C2A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="0031395E" w:rsidRPr="00844C2A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1418" w:type="dxa"/>
          </w:tcPr>
          <w:p w:rsidR="0031395E" w:rsidRPr="00844C2A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Код индикатора</w:t>
            </w:r>
          </w:p>
        </w:tc>
        <w:tc>
          <w:tcPr>
            <w:tcW w:w="4536" w:type="dxa"/>
          </w:tcPr>
          <w:p w:rsidR="0031395E" w:rsidRPr="00844C2A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701" w:type="dxa"/>
          </w:tcPr>
          <w:p w:rsidR="0031395E" w:rsidRPr="00844C2A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5" w:name="P934"/>
            <w:bookmarkEnd w:id="15"/>
            <w:r w:rsidRPr="00844C2A">
              <w:rPr>
                <w:rFonts w:ascii="Times New Roman" w:hAnsi="Times New Roman" w:cs="Times New Roman"/>
                <w:szCs w:val="22"/>
              </w:rPr>
              <w:t xml:space="preserve">Значение показателя </w:t>
            </w:r>
            <w:hyperlink w:anchor="P1017" w:history="1">
              <w:r w:rsidR="00844C2A">
                <w:rPr>
                  <w:rFonts w:ascii="Times New Roman" w:hAnsi="Times New Roman" w:cs="Times New Roman"/>
                  <w:color w:val="0000FF"/>
                  <w:szCs w:val="22"/>
                </w:rPr>
                <w:t>&lt;1</w:t>
              </w:r>
              <w:r w:rsidRPr="00844C2A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  <w:tc>
          <w:tcPr>
            <w:tcW w:w="1559" w:type="dxa"/>
          </w:tcPr>
          <w:p w:rsidR="0031395E" w:rsidRPr="00844C2A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 xml:space="preserve">Информация, необходимая для присвоения индикатору нормативного значения </w:t>
            </w:r>
            <w:hyperlink w:anchor="P1018" w:history="1">
              <w:r w:rsidR="00844C2A">
                <w:rPr>
                  <w:rFonts w:ascii="Times New Roman" w:hAnsi="Times New Roman" w:cs="Times New Roman"/>
                  <w:color w:val="0000FF"/>
                  <w:szCs w:val="22"/>
                </w:rPr>
                <w:t>&lt;2</w:t>
              </w:r>
              <w:r w:rsidRPr="00844C2A">
                <w:rPr>
                  <w:rFonts w:ascii="Times New Roman" w:hAnsi="Times New Roman" w:cs="Times New Roman"/>
                  <w:color w:val="0000FF"/>
                  <w:szCs w:val="22"/>
                </w:rPr>
                <w:t>&gt;</w:t>
              </w:r>
            </w:hyperlink>
          </w:p>
        </w:tc>
      </w:tr>
      <w:tr w:rsidR="0031395E" w:rsidRPr="00844C2A" w:rsidTr="009654B6">
        <w:tc>
          <w:tcPr>
            <w:tcW w:w="567" w:type="dxa"/>
          </w:tcPr>
          <w:p w:rsidR="0031395E" w:rsidRPr="00844C2A" w:rsidRDefault="0031395E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6" w:name="P936"/>
            <w:bookmarkEnd w:id="16"/>
            <w:r w:rsidRPr="00844C2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МПА</w:t>
            </w:r>
            <w:proofErr w:type="gramStart"/>
            <w:r w:rsidRPr="00844C2A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</w:p>
        </w:tc>
        <w:tc>
          <w:tcPr>
            <w:tcW w:w="4536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Наличие муниципального правового акта, устанавливающего порядок и требования проведения публичных слушаний по проекту бюджета муниципального образования, действующего в отчетном финансовом году</w:t>
            </w:r>
          </w:p>
        </w:tc>
        <w:tc>
          <w:tcPr>
            <w:tcW w:w="1701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31395E" w:rsidRPr="00844C2A" w:rsidRDefault="0084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(№</w:t>
            </w:r>
            <w:r w:rsidR="0031395E" w:rsidRPr="00844C2A">
              <w:rPr>
                <w:rFonts w:ascii="Times New Roman" w:hAnsi="Times New Roman" w:cs="Times New Roman"/>
                <w:szCs w:val="22"/>
              </w:rPr>
              <w:t>, дата, наименование)</w:t>
            </w:r>
          </w:p>
        </w:tc>
      </w:tr>
      <w:tr w:rsidR="0031395E" w:rsidRPr="00844C2A" w:rsidTr="009654B6">
        <w:tc>
          <w:tcPr>
            <w:tcW w:w="567" w:type="dxa"/>
          </w:tcPr>
          <w:p w:rsidR="0031395E" w:rsidRPr="00844C2A" w:rsidRDefault="000F3430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7" w:name="_GoBack" w:colFirst="2" w:colLast="4"/>
            <w:r w:rsidRPr="00844C2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</w:tcPr>
          <w:p w:rsidR="0031395E" w:rsidRPr="00844C2A" w:rsidRDefault="000F3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МПА</w:t>
            </w:r>
            <w:proofErr w:type="gramStart"/>
            <w:r w:rsidRPr="00844C2A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</w:p>
        </w:tc>
        <w:tc>
          <w:tcPr>
            <w:tcW w:w="4536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Наличие муниципального правового акта, устанавливающего порядок изучения мнения населения о качестве оказания муниципальных услуг (выполнения работ), действующего в отчетном финансовом году</w:t>
            </w:r>
          </w:p>
        </w:tc>
        <w:tc>
          <w:tcPr>
            <w:tcW w:w="1701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1395E" w:rsidRPr="00844C2A" w:rsidRDefault="0084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(№</w:t>
            </w:r>
            <w:r w:rsidR="0031395E" w:rsidRPr="00844C2A">
              <w:rPr>
                <w:rFonts w:ascii="Times New Roman" w:hAnsi="Times New Roman" w:cs="Times New Roman"/>
                <w:szCs w:val="22"/>
              </w:rPr>
              <w:t>, дата, наименование)</w:t>
            </w:r>
          </w:p>
        </w:tc>
      </w:tr>
      <w:tr w:rsidR="0031395E" w:rsidRPr="00844C2A" w:rsidTr="009654B6">
        <w:tc>
          <w:tcPr>
            <w:tcW w:w="567" w:type="dxa"/>
          </w:tcPr>
          <w:p w:rsidR="0031395E" w:rsidRPr="00844C2A" w:rsidRDefault="000F3430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8" w:type="dxa"/>
          </w:tcPr>
          <w:p w:rsidR="0031395E" w:rsidRPr="00844C2A" w:rsidRDefault="000F3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МПА3</w:t>
            </w:r>
          </w:p>
        </w:tc>
        <w:tc>
          <w:tcPr>
            <w:tcW w:w="4536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 xml:space="preserve">Наличие муниципального правового акта, устанавливающего порядок </w:t>
            </w:r>
            <w:proofErr w:type="gramStart"/>
            <w:r w:rsidRPr="00844C2A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Pr="00844C2A">
              <w:rPr>
                <w:rFonts w:ascii="Times New Roman" w:hAnsi="Times New Roman" w:cs="Times New Roman"/>
                <w:szCs w:val="22"/>
              </w:rPr>
              <w:t xml:space="preserve"> исполнением муниципальных заданий на оказание муниципальных услуг юридическим и физическим лицам, в том числе методику оценки выполнения муниципальными учреждениями муниципального задания на оказание муниципальных услуг (выполнение работ), действующего в отчетном финансовом году</w:t>
            </w:r>
          </w:p>
        </w:tc>
        <w:tc>
          <w:tcPr>
            <w:tcW w:w="1701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1395E" w:rsidRPr="00844C2A" w:rsidRDefault="0084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(№</w:t>
            </w:r>
            <w:r w:rsidR="0031395E" w:rsidRPr="00844C2A">
              <w:rPr>
                <w:rFonts w:ascii="Times New Roman" w:hAnsi="Times New Roman" w:cs="Times New Roman"/>
                <w:szCs w:val="22"/>
              </w:rPr>
              <w:t>, дата, наименование)</w:t>
            </w:r>
          </w:p>
        </w:tc>
      </w:tr>
      <w:tr w:rsidR="0031395E" w:rsidRPr="00844C2A" w:rsidTr="009654B6">
        <w:tc>
          <w:tcPr>
            <w:tcW w:w="567" w:type="dxa"/>
          </w:tcPr>
          <w:p w:rsidR="0031395E" w:rsidRPr="00844C2A" w:rsidRDefault="000F3430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31395E" w:rsidRPr="00844C2A" w:rsidRDefault="000F3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МПА</w:t>
            </w:r>
            <w:proofErr w:type="gramStart"/>
            <w:r w:rsidRPr="00844C2A">
              <w:rPr>
                <w:rFonts w:ascii="Times New Roman" w:hAnsi="Times New Roman" w:cs="Times New Roman"/>
                <w:szCs w:val="22"/>
              </w:rPr>
              <w:t>4</w:t>
            </w:r>
            <w:proofErr w:type="gramEnd"/>
          </w:p>
        </w:tc>
        <w:tc>
          <w:tcPr>
            <w:tcW w:w="4536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44C2A">
              <w:rPr>
                <w:rFonts w:ascii="Times New Roman" w:hAnsi="Times New Roman" w:cs="Times New Roman"/>
                <w:szCs w:val="22"/>
              </w:rPr>
              <w:t>Наличие муниципального правового акта, утверждающего перечень муниципальных программ, реализуемых в муниципальном образовании, действующего в отчетном финансовом год</w:t>
            </w:r>
            <w:proofErr w:type="gramEnd"/>
          </w:p>
        </w:tc>
        <w:tc>
          <w:tcPr>
            <w:tcW w:w="1701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1395E" w:rsidRPr="00844C2A" w:rsidRDefault="0084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(№</w:t>
            </w:r>
            <w:r w:rsidR="0031395E" w:rsidRPr="00844C2A">
              <w:rPr>
                <w:rFonts w:ascii="Times New Roman" w:hAnsi="Times New Roman" w:cs="Times New Roman"/>
                <w:szCs w:val="22"/>
              </w:rPr>
              <w:t>, дата, наименование)</w:t>
            </w:r>
          </w:p>
        </w:tc>
      </w:tr>
      <w:tr w:rsidR="0031395E" w:rsidRPr="00844C2A" w:rsidTr="009654B6">
        <w:tc>
          <w:tcPr>
            <w:tcW w:w="567" w:type="dxa"/>
          </w:tcPr>
          <w:p w:rsidR="0031395E" w:rsidRPr="00844C2A" w:rsidRDefault="000F3430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8" w:name="P981"/>
            <w:bookmarkStart w:id="19" w:name="P1001"/>
            <w:bookmarkEnd w:id="18"/>
            <w:bookmarkEnd w:id="19"/>
            <w:r w:rsidRPr="00844C2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31395E" w:rsidRPr="00844C2A" w:rsidRDefault="000F3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ОБП</w:t>
            </w:r>
            <w:r w:rsidR="00844C2A" w:rsidRPr="00844C2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536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44C2A">
              <w:rPr>
                <w:rFonts w:ascii="Times New Roman" w:hAnsi="Times New Roman" w:cs="Times New Roman"/>
                <w:szCs w:val="22"/>
              </w:rPr>
              <w:t xml:space="preserve">Наличие результатов контроля за исполнением муниципальных заданий на </w:t>
            </w:r>
            <w:r w:rsidRPr="00844C2A">
              <w:rPr>
                <w:rFonts w:ascii="Times New Roman" w:hAnsi="Times New Roman" w:cs="Times New Roman"/>
                <w:szCs w:val="22"/>
              </w:rPr>
              <w:lastRenderedPageBreak/>
              <w:t>оказание муниципальных услуг юридическим и физическим лицам (оценки выполнения муниципальными учреждениями муниципального задания на оказание муниципальных услуг (выполнение работ) в отчетном финансовом году</w:t>
            </w:r>
            <w:proofErr w:type="gramEnd"/>
          </w:p>
        </w:tc>
        <w:tc>
          <w:tcPr>
            <w:tcW w:w="1701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31395E" w:rsidRPr="00844C2A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7"/>
      <w:tr w:rsidR="00DE4291" w:rsidRPr="00844C2A" w:rsidTr="009654B6">
        <w:tc>
          <w:tcPr>
            <w:tcW w:w="567" w:type="dxa"/>
          </w:tcPr>
          <w:p w:rsidR="00DE4291" w:rsidRPr="00844C2A" w:rsidRDefault="00A2446F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418" w:type="dxa"/>
          </w:tcPr>
          <w:p w:rsidR="00DE4291" w:rsidRPr="00844C2A" w:rsidRDefault="00DE42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ОБП8</w:t>
            </w:r>
          </w:p>
        </w:tc>
        <w:tc>
          <w:tcPr>
            <w:tcW w:w="4536" w:type="dxa"/>
          </w:tcPr>
          <w:p w:rsidR="00DE4291" w:rsidRPr="00844C2A" w:rsidRDefault="00DE42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Размещение на официальном сайте органа местного самоуправления муниципального образования решения о бюджете (с учетом всех внесенных изменений)</w:t>
            </w:r>
          </w:p>
        </w:tc>
        <w:tc>
          <w:tcPr>
            <w:tcW w:w="1701" w:type="dxa"/>
          </w:tcPr>
          <w:p w:rsidR="00DE4291" w:rsidRPr="00844C2A" w:rsidRDefault="00DE42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E4291" w:rsidRPr="00844C2A" w:rsidRDefault="00DE42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4291" w:rsidRPr="00844C2A" w:rsidTr="009654B6">
        <w:tc>
          <w:tcPr>
            <w:tcW w:w="567" w:type="dxa"/>
          </w:tcPr>
          <w:p w:rsidR="00DE4291" w:rsidRPr="00844C2A" w:rsidRDefault="00A2446F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8" w:type="dxa"/>
          </w:tcPr>
          <w:p w:rsidR="00DE4291" w:rsidRPr="00844C2A" w:rsidRDefault="00DE42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ОБП 9</w:t>
            </w:r>
          </w:p>
        </w:tc>
        <w:tc>
          <w:tcPr>
            <w:tcW w:w="4536" w:type="dxa"/>
          </w:tcPr>
          <w:p w:rsidR="00DE4291" w:rsidRPr="00844C2A" w:rsidRDefault="00DE4291" w:rsidP="0084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Размещение нормативных правовых актов, документов и материалов, указанных в индикаторах МПА</w:t>
            </w:r>
            <w:proofErr w:type="gramStart"/>
            <w:r w:rsidRPr="00844C2A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Pr="00844C2A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="00E01A73" w:rsidRPr="00844C2A">
              <w:rPr>
                <w:rFonts w:ascii="Times New Roman" w:hAnsi="Times New Roman" w:cs="Times New Roman"/>
                <w:szCs w:val="22"/>
              </w:rPr>
              <w:t>МПА 4</w:t>
            </w:r>
            <w:r w:rsidRPr="00844C2A">
              <w:rPr>
                <w:rFonts w:ascii="Times New Roman" w:hAnsi="Times New Roman" w:cs="Times New Roman"/>
                <w:szCs w:val="22"/>
              </w:rPr>
              <w:t>, ОБП</w:t>
            </w:r>
            <w:r w:rsidR="00844C2A">
              <w:rPr>
                <w:rFonts w:ascii="Times New Roman" w:hAnsi="Times New Roman" w:cs="Times New Roman"/>
                <w:szCs w:val="22"/>
              </w:rPr>
              <w:t>5</w:t>
            </w:r>
            <w:r w:rsidR="00E01A73" w:rsidRPr="00844C2A">
              <w:rPr>
                <w:rFonts w:ascii="Times New Roman" w:hAnsi="Times New Roman" w:cs="Times New Roman"/>
                <w:szCs w:val="22"/>
              </w:rPr>
              <w:t>, на</w:t>
            </w:r>
            <w:r w:rsidRPr="00844C2A">
              <w:rPr>
                <w:rFonts w:ascii="Times New Roman" w:hAnsi="Times New Roman" w:cs="Times New Roman"/>
                <w:szCs w:val="22"/>
              </w:rPr>
              <w:t xml:space="preserve"> официальных сайтах органа местного самоуправления муниципального образования</w:t>
            </w:r>
          </w:p>
        </w:tc>
        <w:tc>
          <w:tcPr>
            <w:tcW w:w="1701" w:type="dxa"/>
          </w:tcPr>
          <w:p w:rsidR="00DE4291" w:rsidRPr="00844C2A" w:rsidRDefault="00DE42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E4291" w:rsidRPr="00844C2A" w:rsidRDefault="00DE42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4291" w:rsidRPr="00844C2A" w:rsidTr="009654B6">
        <w:tc>
          <w:tcPr>
            <w:tcW w:w="567" w:type="dxa"/>
          </w:tcPr>
          <w:p w:rsidR="00DE4291" w:rsidRPr="00844C2A" w:rsidRDefault="00A2446F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</w:tcPr>
          <w:p w:rsidR="00DE4291" w:rsidRPr="00844C2A" w:rsidRDefault="00DE42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ОБП10</w:t>
            </w:r>
          </w:p>
        </w:tc>
        <w:tc>
          <w:tcPr>
            <w:tcW w:w="4536" w:type="dxa"/>
          </w:tcPr>
          <w:p w:rsidR="00DE4291" w:rsidRPr="00844C2A" w:rsidRDefault="00DE42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</w:t>
            </w:r>
            <w:r w:rsidR="00E01A73" w:rsidRPr="00844C2A">
              <w:rPr>
                <w:rFonts w:ascii="Times New Roman" w:hAnsi="Times New Roman" w:cs="Times New Roman"/>
                <w:szCs w:val="22"/>
              </w:rPr>
              <w:t>органа местного</w:t>
            </w:r>
            <w:r w:rsidRPr="00844C2A">
              <w:rPr>
                <w:rFonts w:ascii="Times New Roman" w:hAnsi="Times New Roman" w:cs="Times New Roman"/>
                <w:szCs w:val="22"/>
              </w:rPr>
              <w:t xml:space="preserve"> самоуправления муниципального образования информации о муниципальных программах и фактических результатах их реализации</w:t>
            </w:r>
          </w:p>
        </w:tc>
        <w:tc>
          <w:tcPr>
            <w:tcW w:w="1701" w:type="dxa"/>
          </w:tcPr>
          <w:p w:rsidR="00DE4291" w:rsidRPr="00844C2A" w:rsidRDefault="00DE42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E4291" w:rsidRPr="00844C2A" w:rsidRDefault="00DE42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1395E" w:rsidRPr="00844C2A" w:rsidTr="009654B6">
        <w:trPr>
          <w:trHeight w:val="4148"/>
        </w:trPr>
        <w:tc>
          <w:tcPr>
            <w:tcW w:w="567" w:type="dxa"/>
          </w:tcPr>
          <w:p w:rsidR="0031395E" w:rsidRPr="00844C2A" w:rsidRDefault="00A2446F" w:rsidP="0084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8" w:type="dxa"/>
          </w:tcPr>
          <w:p w:rsidR="0031395E" w:rsidRPr="00844C2A" w:rsidRDefault="000F3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ОБП11</w:t>
            </w:r>
          </w:p>
        </w:tc>
        <w:tc>
          <w:tcPr>
            <w:tcW w:w="4536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Фактическая численность работников органов местного самоуправления муниципальных образований (за исключением работников по охране, обслуживанию административных зданий и водителей), депутатов и членов выборных органов местного самоуправления, осуществляющих свои полномочия на постоянной основе, а также глав муниципальных образований на конец отчетного финансового года</w:t>
            </w:r>
          </w:p>
        </w:tc>
        <w:tc>
          <w:tcPr>
            <w:tcW w:w="1701" w:type="dxa"/>
          </w:tcPr>
          <w:p w:rsidR="0031395E" w:rsidRPr="00844C2A" w:rsidRDefault="003139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1559" w:type="dxa"/>
          </w:tcPr>
          <w:p w:rsidR="0031395E" w:rsidRPr="00844C2A" w:rsidRDefault="00313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4C2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844C2A" w:rsidRDefault="00844C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4C2A" w:rsidRDefault="00844C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395E" w:rsidRPr="00193DD1" w:rsidRDefault="001664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3DD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1395E" w:rsidRPr="00193D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1395E">
        <w:t xml:space="preserve">             __________________      </w:t>
      </w:r>
      <w:r w:rsidR="0031395E" w:rsidRPr="00193DD1">
        <w:rPr>
          <w:rFonts w:ascii="Times New Roman" w:hAnsi="Times New Roman" w:cs="Times New Roman"/>
          <w:sz w:val="28"/>
          <w:szCs w:val="28"/>
        </w:rPr>
        <w:t>Ф.И.О.</w:t>
      </w:r>
    </w:p>
    <w:p w:rsidR="0031395E" w:rsidRDefault="00844C2A">
      <w:pPr>
        <w:pStyle w:val="ConsPlusNonformat"/>
        <w:jc w:val="both"/>
      </w:pPr>
      <w:r>
        <w:t xml:space="preserve">                                                    </w:t>
      </w:r>
      <w:r w:rsidR="0031395E">
        <w:t>(</w:t>
      </w:r>
      <w:r w:rsidR="0031395E" w:rsidRPr="00193DD1">
        <w:rPr>
          <w:rFonts w:ascii="Times New Roman" w:hAnsi="Times New Roman" w:cs="Times New Roman"/>
        </w:rPr>
        <w:t>дата/подпись)</w:t>
      </w:r>
    </w:p>
    <w:p w:rsidR="0031395E" w:rsidRDefault="009654B6">
      <w:pPr>
        <w:pStyle w:val="ConsPlusNormal"/>
        <w:ind w:firstLine="540"/>
        <w:jc w:val="both"/>
      </w:pPr>
      <w:r>
        <w:t>_________________</w:t>
      </w:r>
    </w:p>
    <w:p w:rsidR="0031395E" w:rsidRPr="009654B6" w:rsidRDefault="00844C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0" w:name="P1016"/>
      <w:bookmarkStart w:id="21" w:name="P1017"/>
      <w:bookmarkEnd w:id="20"/>
      <w:bookmarkEnd w:id="21"/>
      <w:r w:rsidRPr="009654B6">
        <w:rPr>
          <w:rFonts w:ascii="Times New Roman" w:hAnsi="Times New Roman" w:cs="Times New Roman"/>
          <w:szCs w:val="22"/>
        </w:rPr>
        <w:t>&lt;1</w:t>
      </w:r>
      <w:proofErr w:type="gramStart"/>
      <w:r w:rsidR="0031395E" w:rsidRPr="009654B6">
        <w:rPr>
          <w:rFonts w:ascii="Times New Roman" w:hAnsi="Times New Roman" w:cs="Times New Roman"/>
          <w:szCs w:val="22"/>
        </w:rPr>
        <w:t>&gt; В</w:t>
      </w:r>
      <w:proofErr w:type="gramEnd"/>
      <w:r w:rsidR="0031395E" w:rsidRPr="009654B6">
        <w:rPr>
          <w:rFonts w:ascii="Times New Roman" w:hAnsi="Times New Roman" w:cs="Times New Roman"/>
          <w:szCs w:val="22"/>
        </w:rPr>
        <w:t xml:space="preserve"> </w:t>
      </w:r>
      <w:hyperlink w:anchor="P934" w:history="1">
        <w:r w:rsidR="0031395E" w:rsidRPr="009654B6">
          <w:rPr>
            <w:rFonts w:ascii="Times New Roman" w:hAnsi="Times New Roman" w:cs="Times New Roman"/>
            <w:szCs w:val="22"/>
          </w:rPr>
          <w:t>графе</w:t>
        </w:r>
      </w:hyperlink>
      <w:r w:rsidRPr="009654B6">
        <w:rPr>
          <w:rFonts w:ascii="Times New Roman" w:hAnsi="Times New Roman" w:cs="Times New Roman"/>
          <w:szCs w:val="22"/>
        </w:rPr>
        <w:t xml:space="preserve"> «</w:t>
      </w:r>
      <w:r w:rsidR="0031395E" w:rsidRPr="009654B6">
        <w:rPr>
          <w:rFonts w:ascii="Times New Roman" w:hAnsi="Times New Roman" w:cs="Times New Roman"/>
          <w:szCs w:val="22"/>
        </w:rPr>
        <w:t>Значение показателя</w:t>
      </w:r>
      <w:r w:rsidRPr="009654B6">
        <w:rPr>
          <w:rFonts w:ascii="Times New Roman" w:hAnsi="Times New Roman" w:cs="Times New Roman"/>
          <w:szCs w:val="22"/>
        </w:rPr>
        <w:t>»</w:t>
      </w:r>
      <w:r w:rsidR="0031395E" w:rsidRPr="009654B6">
        <w:rPr>
          <w:rFonts w:ascii="Times New Roman" w:hAnsi="Times New Roman" w:cs="Times New Roman"/>
          <w:szCs w:val="22"/>
        </w:rPr>
        <w:t xml:space="preserve"> напротив </w:t>
      </w:r>
      <w:hyperlink w:anchor="P936" w:history="1">
        <w:r w:rsidR="0031395E" w:rsidRPr="009654B6">
          <w:rPr>
            <w:rFonts w:ascii="Times New Roman" w:hAnsi="Times New Roman" w:cs="Times New Roman"/>
            <w:szCs w:val="22"/>
          </w:rPr>
          <w:t>строк 1</w:t>
        </w:r>
      </w:hyperlink>
      <w:r w:rsidR="0031395E" w:rsidRPr="009654B6">
        <w:rPr>
          <w:rFonts w:ascii="Times New Roman" w:hAnsi="Times New Roman" w:cs="Times New Roman"/>
          <w:szCs w:val="22"/>
        </w:rPr>
        <w:t xml:space="preserve"> - </w:t>
      </w:r>
      <w:hyperlink w:anchor="P981" w:history="1">
        <w:r w:rsidRPr="009654B6">
          <w:rPr>
            <w:rFonts w:ascii="Times New Roman" w:hAnsi="Times New Roman" w:cs="Times New Roman"/>
            <w:szCs w:val="22"/>
          </w:rPr>
          <w:t>7</w:t>
        </w:r>
      </w:hyperlink>
      <w:r w:rsidRPr="009654B6">
        <w:rPr>
          <w:rFonts w:ascii="Times New Roman" w:hAnsi="Times New Roman" w:cs="Times New Roman"/>
          <w:szCs w:val="22"/>
        </w:rPr>
        <w:t>, необходимо указать «</w:t>
      </w:r>
      <w:r w:rsidR="0031395E" w:rsidRPr="009654B6">
        <w:rPr>
          <w:rFonts w:ascii="Times New Roman" w:hAnsi="Times New Roman" w:cs="Times New Roman"/>
          <w:szCs w:val="22"/>
        </w:rPr>
        <w:t>ДА</w:t>
      </w:r>
      <w:r w:rsidRPr="009654B6">
        <w:rPr>
          <w:rFonts w:ascii="Times New Roman" w:hAnsi="Times New Roman" w:cs="Times New Roman"/>
          <w:szCs w:val="22"/>
        </w:rPr>
        <w:t>»</w:t>
      </w:r>
      <w:r w:rsidR="0031395E" w:rsidRPr="009654B6">
        <w:rPr>
          <w:rFonts w:ascii="Times New Roman" w:hAnsi="Times New Roman" w:cs="Times New Roman"/>
          <w:szCs w:val="22"/>
        </w:rPr>
        <w:t xml:space="preserve"> или </w:t>
      </w:r>
      <w:r w:rsidRPr="009654B6">
        <w:rPr>
          <w:rFonts w:ascii="Times New Roman" w:hAnsi="Times New Roman" w:cs="Times New Roman"/>
          <w:szCs w:val="22"/>
        </w:rPr>
        <w:t>«</w:t>
      </w:r>
      <w:r w:rsidR="0031395E" w:rsidRPr="009654B6">
        <w:rPr>
          <w:rFonts w:ascii="Times New Roman" w:hAnsi="Times New Roman" w:cs="Times New Roman"/>
          <w:szCs w:val="22"/>
        </w:rPr>
        <w:t>НЕТ</w:t>
      </w:r>
      <w:r w:rsidRPr="009654B6">
        <w:rPr>
          <w:rFonts w:ascii="Times New Roman" w:hAnsi="Times New Roman" w:cs="Times New Roman"/>
          <w:szCs w:val="22"/>
        </w:rPr>
        <w:t>»</w:t>
      </w:r>
      <w:r w:rsidR="0031395E" w:rsidRPr="009654B6">
        <w:rPr>
          <w:rFonts w:ascii="Times New Roman" w:hAnsi="Times New Roman" w:cs="Times New Roman"/>
          <w:szCs w:val="22"/>
        </w:rPr>
        <w:t>.</w:t>
      </w:r>
    </w:p>
    <w:p w:rsidR="0031395E" w:rsidRPr="009654B6" w:rsidRDefault="00844C2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2" w:name="P1018"/>
      <w:bookmarkEnd w:id="22"/>
      <w:r w:rsidRPr="009654B6">
        <w:rPr>
          <w:rFonts w:ascii="Times New Roman" w:hAnsi="Times New Roman" w:cs="Times New Roman"/>
          <w:szCs w:val="22"/>
        </w:rPr>
        <w:t>&lt;2</w:t>
      </w:r>
      <w:proofErr w:type="gramStart"/>
      <w:r w:rsidR="0031395E" w:rsidRPr="009654B6">
        <w:rPr>
          <w:rFonts w:ascii="Times New Roman" w:hAnsi="Times New Roman" w:cs="Times New Roman"/>
          <w:szCs w:val="22"/>
        </w:rPr>
        <w:t>&gt; В</w:t>
      </w:r>
      <w:proofErr w:type="gramEnd"/>
      <w:r w:rsidR="0031395E" w:rsidRPr="009654B6">
        <w:rPr>
          <w:rFonts w:ascii="Times New Roman" w:hAnsi="Times New Roman" w:cs="Times New Roman"/>
          <w:szCs w:val="22"/>
        </w:rPr>
        <w:t xml:space="preserve"> случае непредставления информации, необходимой для присвоения индикатору нормативного значения, его значение в отчетном году принимается не соответствующим нормативному.</w:t>
      </w:r>
    </w:p>
    <w:p w:rsidR="0031395E" w:rsidRPr="00626C7A" w:rsidRDefault="003139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1395E" w:rsidRDefault="0031395E">
      <w:pPr>
        <w:pStyle w:val="ConsPlusNormal"/>
        <w:jc w:val="both"/>
      </w:pPr>
    </w:p>
    <w:p w:rsidR="00193DD1" w:rsidRDefault="00193DD1">
      <w:pPr>
        <w:pStyle w:val="ConsPlusNormal"/>
        <w:jc w:val="both"/>
      </w:pPr>
    </w:p>
    <w:sectPr w:rsidR="00193DD1" w:rsidSect="000018AB">
      <w:pgSz w:w="11905" w:h="16838"/>
      <w:pgMar w:top="567" w:right="1134" w:bottom="1701" w:left="1134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7766E"/>
    <w:multiLevelType w:val="hybridMultilevel"/>
    <w:tmpl w:val="20DCD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763A9"/>
    <w:multiLevelType w:val="multilevel"/>
    <w:tmpl w:val="143A3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395E"/>
    <w:rsid w:val="000018AB"/>
    <w:rsid w:val="00007872"/>
    <w:rsid w:val="00017278"/>
    <w:rsid w:val="00032D1F"/>
    <w:rsid w:val="00042781"/>
    <w:rsid w:val="00046350"/>
    <w:rsid w:val="0006105A"/>
    <w:rsid w:val="000620EE"/>
    <w:rsid w:val="00076190"/>
    <w:rsid w:val="00096832"/>
    <w:rsid w:val="000D0412"/>
    <w:rsid w:val="000F3430"/>
    <w:rsid w:val="00106EF9"/>
    <w:rsid w:val="00117553"/>
    <w:rsid w:val="0012477B"/>
    <w:rsid w:val="0014793C"/>
    <w:rsid w:val="001531DB"/>
    <w:rsid w:val="0016642E"/>
    <w:rsid w:val="00173FE6"/>
    <w:rsid w:val="00183EA6"/>
    <w:rsid w:val="00193DD1"/>
    <w:rsid w:val="001E7A7B"/>
    <w:rsid w:val="00211E01"/>
    <w:rsid w:val="00224862"/>
    <w:rsid w:val="00250DB7"/>
    <w:rsid w:val="00260DCA"/>
    <w:rsid w:val="002978FC"/>
    <w:rsid w:val="002A04B8"/>
    <w:rsid w:val="002B6DDE"/>
    <w:rsid w:val="002D569F"/>
    <w:rsid w:val="0031395E"/>
    <w:rsid w:val="00314640"/>
    <w:rsid w:val="00336B41"/>
    <w:rsid w:val="00341FE5"/>
    <w:rsid w:val="00362D07"/>
    <w:rsid w:val="00367CED"/>
    <w:rsid w:val="00373041"/>
    <w:rsid w:val="003D22C0"/>
    <w:rsid w:val="003F06B0"/>
    <w:rsid w:val="00400956"/>
    <w:rsid w:val="004125B3"/>
    <w:rsid w:val="00476406"/>
    <w:rsid w:val="00493D8F"/>
    <w:rsid w:val="004D03E2"/>
    <w:rsid w:val="00505E85"/>
    <w:rsid w:val="00512D63"/>
    <w:rsid w:val="005327BD"/>
    <w:rsid w:val="005449AF"/>
    <w:rsid w:val="0057248F"/>
    <w:rsid w:val="00583AB8"/>
    <w:rsid w:val="005F21D8"/>
    <w:rsid w:val="005F4900"/>
    <w:rsid w:val="005F7839"/>
    <w:rsid w:val="00626C7A"/>
    <w:rsid w:val="00630E85"/>
    <w:rsid w:val="00637479"/>
    <w:rsid w:val="006646B8"/>
    <w:rsid w:val="006818B2"/>
    <w:rsid w:val="006E368A"/>
    <w:rsid w:val="00716342"/>
    <w:rsid w:val="0072564A"/>
    <w:rsid w:val="00727065"/>
    <w:rsid w:val="00793D13"/>
    <w:rsid w:val="007C64D9"/>
    <w:rsid w:val="007C77F2"/>
    <w:rsid w:val="007D6A9B"/>
    <w:rsid w:val="007F55BC"/>
    <w:rsid w:val="007F63EA"/>
    <w:rsid w:val="00802264"/>
    <w:rsid w:val="008235BE"/>
    <w:rsid w:val="008301B5"/>
    <w:rsid w:val="0083760F"/>
    <w:rsid w:val="00844C2A"/>
    <w:rsid w:val="008635A1"/>
    <w:rsid w:val="00873E4F"/>
    <w:rsid w:val="00883FAC"/>
    <w:rsid w:val="008928D8"/>
    <w:rsid w:val="008A623A"/>
    <w:rsid w:val="008D7C25"/>
    <w:rsid w:val="008F5CB4"/>
    <w:rsid w:val="009000A0"/>
    <w:rsid w:val="00900A9E"/>
    <w:rsid w:val="009446E3"/>
    <w:rsid w:val="00954E4B"/>
    <w:rsid w:val="00956A29"/>
    <w:rsid w:val="009654B6"/>
    <w:rsid w:val="00967085"/>
    <w:rsid w:val="00983021"/>
    <w:rsid w:val="00995867"/>
    <w:rsid w:val="009A1097"/>
    <w:rsid w:val="009B43FF"/>
    <w:rsid w:val="009B6762"/>
    <w:rsid w:val="009C2F7E"/>
    <w:rsid w:val="009C4FE5"/>
    <w:rsid w:val="00A02939"/>
    <w:rsid w:val="00A2446F"/>
    <w:rsid w:val="00A268F5"/>
    <w:rsid w:val="00A50895"/>
    <w:rsid w:val="00A56F64"/>
    <w:rsid w:val="00A83590"/>
    <w:rsid w:val="00AB0F65"/>
    <w:rsid w:val="00AC0962"/>
    <w:rsid w:val="00AD6A78"/>
    <w:rsid w:val="00AF6078"/>
    <w:rsid w:val="00B15B44"/>
    <w:rsid w:val="00B679ED"/>
    <w:rsid w:val="00B73FBF"/>
    <w:rsid w:val="00B77372"/>
    <w:rsid w:val="00BF650F"/>
    <w:rsid w:val="00C35EA8"/>
    <w:rsid w:val="00C36433"/>
    <w:rsid w:val="00C61EF6"/>
    <w:rsid w:val="00C85DFF"/>
    <w:rsid w:val="00CA0E98"/>
    <w:rsid w:val="00CB0CA3"/>
    <w:rsid w:val="00CC012E"/>
    <w:rsid w:val="00CF2EF5"/>
    <w:rsid w:val="00CF6328"/>
    <w:rsid w:val="00D741C5"/>
    <w:rsid w:val="00D811F6"/>
    <w:rsid w:val="00DA56F7"/>
    <w:rsid w:val="00DE1A75"/>
    <w:rsid w:val="00DE4291"/>
    <w:rsid w:val="00E01A73"/>
    <w:rsid w:val="00E06F72"/>
    <w:rsid w:val="00E10340"/>
    <w:rsid w:val="00E15586"/>
    <w:rsid w:val="00E254BA"/>
    <w:rsid w:val="00E77BA7"/>
    <w:rsid w:val="00E8544F"/>
    <w:rsid w:val="00E95918"/>
    <w:rsid w:val="00EE1003"/>
    <w:rsid w:val="00F33045"/>
    <w:rsid w:val="00F3563D"/>
    <w:rsid w:val="00F40AE0"/>
    <w:rsid w:val="00F50DB8"/>
    <w:rsid w:val="00F572B0"/>
    <w:rsid w:val="00F65F87"/>
    <w:rsid w:val="00FA12CD"/>
    <w:rsid w:val="00FA6635"/>
    <w:rsid w:val="00FB10AD"/>
    <w:rsid w:val="00FB26F8"/>
    <w:rsid w:val="00FC25A8"/>
    <w:rsid w:val="00FC69DD"/>
    <w:rsid w:val="00FC78D1"/>
    <w:rsid w:val="00FD204F"/>
    <w:rsid w:val="00FE241D"/>
    <w:rsid w:val="00FE6E7E"/>
    <w:rsid w:val="00FF0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25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9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3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39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3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39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39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E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254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E254B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54BA"/>
    <w:pPr>
      <w:widowControl w:val="0"/>
      <w:shd w:val="clear" w:color="auto" w:fill="FFFFFF"/>
      <w:spacing w:before="300" w:after="480" w:line="0" w:lineRule="atLeast"/>
      <w:ind w:hanging="380"/>
      <w:jc w:val="both"/>
    </w:pPr>
    <w:rPr>
      <w:sz w:val="19"/>
      <w:szCs w:val="19"/>
      <w:lang w:eastAsia="en-US"/>
    </w:rPr>
  </w:style>
  <w:style w:type="table" w:styleId="a5">
    <w:name w:val="Table Grid"/>
    <w:basedOn w:val="a1"/>
    <w:uiPriority w:val="59"/>
    <w:rsid w:val="00E25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96708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2;&#1091;&#1080;&#1088;&#1073;&#1077;&#1081;&#1089;&#1082;&#1086;&#1077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687ED90E82EE5EC8490717C0B488337F8518C9B564AEF7F20863FBDF29729BBCE40B6FD4C596574948C9FFD0ODN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CB4F6271FFB745DACA240F20C22D476549A781EE308B2D5432C23B100E0C332C5d2B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B4F6271FFB745DACA240F20C22D476549A781EE309B4D5462823B100E0C332C5d2B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B4F6271FFB745DACA25EFF1A4E8B795591261AE508BF8B1A7B25E65FdBB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149E-76E3-4C78-A3D2-7B9B0A8F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</dc:creator>
  <cp:lastModifiedBy>Пользователь</cp:lastModifiedBy>
  <cp:revision>13</cp:revision>
  <cp:lastPrinted>2018-03-19T06:29:00Z</cp:lastPrinted>
  <dcterms:created xsi:type="dcterms:W3CDTF">2018-03-14T03:55:00Z</dcterms:created>
  <dcterms:modified xsi:type="dcterms:W3CDTF">2018-03-21T06:40:00Z</dcterms:modified>
</cp:coreProperties>
</file>