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CellMar>
          <w:left w:w="0" w:type="dxa"/>
          <w:right w:w="0" w:type="dxa"/>
        </w:tblCellMar>
        <w:tblLook w:val="0000"/>
      </w:tblPr>
      <w:tblGrid>
        <w:gridCol w:w="1754"/>
        <w:gridCol w:w="1006"/>
        <w:gridCol w:w="1005"/>
        <w:gridCol w:w="130"/>
        <w:gridCol w:w="1084"/>
        <w:gridCol w:w="1084"/>
        <w:gridCol w:w="1059"/>
        <w:gridCol w:w="1059"/>
        <w:gridCol w:w="1328"/>
        <w:gridCol w:w="129"/>
      </w:tblGrid>
      <w:tr w:rsidR="006E7F45" w:rsidRPr="00312FA2" w:rsidTr="006E7F45">
        <w:trPr>
          <w:trHeight w:val="1100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4360" cy="73152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</w:tr>
      <w:tr w:rsidR="006E7F45" w:rsidRPr="00312FA2" w:rsidTr="006E7F45">
        <w:trPr>
          <w:gridAfter w:val="1"/>
          <w:wAfter w:w="115" w:type="dxa"/>
          <w:trHeight w:val="351"/>
        </w:trPr>
        <w:tc>
          <w:tcPr>
            <w:tcW w:w="95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Ирбейский районный Совет депутатов</w:t>
            </w:r>
          </w:p>
        </w:tc>
      </w:tr>
      <w:tr w:rsidR="006E7F45" w:rsidRPr="00312FA2" w:rsidTr="006E7F45">
        <w:trPr>
          <w:gridAfter w:val="1"/>
          <w:wAfter w:w="115" w:type="dxa"/>
          <w:trHeight w:val="413"/>
        </w:trPr>
        <w:tc>
          <w:tcPr>
            <w:tcW w:w="95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Красноярского края</w:t>
            </w:r>
          </w:p>
        </w:tc>
      </w:tr>
      <w:tr w:rsidR="006E7F45" w:rsidRPr="00312FA2" w:rsidTr="006E7F45">
        <w:trPr>
          <w:gridAfter w:val="1"/>
          <w:wAfter w:w="115" w:type="dxa"/>
          <w:trHeight w:val="733"/>
        </w:trPr>
        <w:tc>
          <w:tcPr>
            <w:tcW w:w="95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>
            <w:pPr>
              <w:jc w:val="center"/>
              <w:rPr>
                <w:sz w:val="56"/>
                <w:szCs w:val="56"/>
              </w:rPr>
            </w:pPr>
            <w:r w:rsidRPr="00312FA2">
              <w:rPr>
                <w:sz w:val="56"/>
                <w:szCs w:val="56"/>
              </w:rPr>
              <w:t xml:space="preserve">Р Е Ш Е Н И Е </w:t>
            </w:r>
          </w:p>
        </w:tc>
      </w:tr>
      <w:tr w:rsidR="006E7F45" w:rsidRPr="00312FA2" w:rsidTr="006E7F45">
        <w:trPr>
          <w:trHeight w:val="260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>
            <w:pPr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E7F45" w:rsidRPr="00312FA2" w:rsidRDefault="006E7F45" w:rsidP="00C74067"/>
        </w:tc>
      </w:tr>
      <w:tr w:rsidR="006E7F45" w:rsidRPr="00312FA2" w:rsidTr="006E7F45">
        <w:trPr>
          <w:gridAfter w:val="1"/>
          <w:wAfter w:w="115" w:type="dxa"/>
          <w:trHeight w:val="168"/>
        </w:trPr>
        <w:tc>
          <w:tcPr>
            <w:tcW w:w="39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7F45" w:rsidRPr="00312FA2" w:rsidRDefault="006E7F45" w:rsidP="00C740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7F45" w:rsidRPr="00312FA2" w:rsidRDefault="006E7F45" w:rsidP="00C740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7F45" w:rsidRPr="00312FA2" w:rsidRDefault="006E7F45" w:rsidP="00C740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7F45" w:rsidRPr="00312FA2" w:rsidRDefault="006E7F45" w:rsidP="00C74067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E7F45" w:rsidRPr="00312FA2" w:rsidRDefault="006E7F45" w:rsidP="00C740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7F45" w:rsidRPr="00312FA2" w:rsidRDefault="00CE7EBF" w:rsidP="006E7F45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25.04.</w:t>
      </w:r>
      <w:r w:rsidR="006E7F45" w:rsidRPr="00312FA2">
        <w:rPr>
          <w:bCs/>
          <w:sz w:val="28"/>
          <w:szCs w:val="28"/>
        </w:rPr>
        <w:t>20</w:t>
      </w:r>
      <w:r w:rsidR="006E7F45">
        <w:rPr>
          <w:bCs/>
          <w:sz w:val="28"/>
          <w:szCs w:val="28"/>
        </w:rPr>
        <w:t xml:space="preserve">24                             </w:t>
      </w:r>
      <w:r>
        <w:rPr>
          <w:bCs/>
          <w:sz w:val="28"/>
          <w:szCs w:val="28"/>
        </w:rPr>
        <w:t xml:space="preserve">       </w:t>
      </w:r>
      <w:r w:rsidR="006E7F45">
        <w:rPr>
          <w:bCs/>
          <w:sz w:val="28"/>
          <w:szCs w:val="28"/>
        </w:rPr>
        <w:t xml:space="preserve"> </w:t>
      </w:r>
      <w:r w:rsidR="006E7F45" w:rsidRPr="00312FA2">
        <w:rPr>
          <w:sz w:val="28"/>
          <w:szCs w:val="28"/>
        </w:rPr>
        <w:t>с. Ирбейское</w:t>
      </w:r>
      <w:r w:rsidR="006E7F45">
        <w:rPr>
          <w:sz w:val="28"/>
          <w:szCs w:val="28"/>
        </w:rPr>
        <w:t xml:space="preserve">                                          </w:t>
      </w:r>
      <w:r w:rsidR="006E7F45" w:rsidRPr="00312FA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34-270р</w:t>
      </w:r>
    </w:p>
    <w:p w:rsidR="006E7F45" w:rsidRDefault="006E7F45" w:rsidP="006E7F45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6E7F45" w:rsidRPr="006E7F45" w:rsidRDefault="006E7F45" w:rsidP="006E7F4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6E7F45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 xml:space="preserve">Об утверждении Порядка распределения и предоставления иных межбюджетных трансфертов бюджетам сельских поселений Ирбейского района </w:t>
      </w:r>
      <w:r w:rsidRPr="006E7F45">
        <w:rPr>
          <w:rFonts w:ascii="Times New Roman" w:hAnsi="Times New Roman" w:cs="Times New Roman"/>
          <w:b w:val="0"/>
          <w:sz w:val="28"/>
          <w:szCs w:val="28"/>
        </w:rPr>
        <w:t>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</w:t>
      </w:r>
    </w:p>
    <w:p w:rsidR="006E7F45" w:rsidRPr="006E7F45" w:rsidRDefault="006E7F4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6E7F45" w:rsidRPr="006E7F45" w:rsidRDefault="006E7F45" w:rsidP="006E7F45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  <w:r w:rsidRPr="00E66A77">
        <w:rPr>
          <w:bCs/>
          <w:sz w:val="28"/>
          <w:szCs w:val="28"/>
        </w:rPr>
        <w:t xml:space="preserve">В соответствии с Бюджетным кодексом Российской Федерации,     руководствуясь статьями 20, 28 Устава Ирбейского района, Ирбейский </w:t>
      </w:r>
      <w:r w:rsidRPr="006E7F45">
        <w:rPr>
          <w:bCs/>
          <w:sz w:val="28"/>
          <w:szCs w:val="28"/>
        </w:rPr>
        <w:t>районный Совет депутатов Красноярского края РЕШИЛ:</w:t>
      </w:r>
    </w:p>
    <w:p w:rsidR="006E7F45" w:rsidRPr="006E7F45" w:rsidRDefault="006E7F45" w:rsidP="006E7F45">
      <w:pPr>
        <w:pStyle w:val="ConsPlusTitle"/>
        <w:numPr>
          <w:ilvl w:val="0"/>
          <w:numId w:val="2"/>
        </w:numPr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E7F45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Утвердить Порядок </w:t>
      </w:r>
      <w:r w:rsidRPr="006E7F45">
        <w:rPr>
          <w:rFonts w:ascii="Times New Roman" w:hAnsi="Times New Roman" w:cs="Times New Roman"/>
          <w:b w:val="0"/>
          <w:bCs/>
          <w:color w:val="000000"/>
          <w:spacing w:val="-4"/>
          <w:sz w:val="28"/>
          <w:szCs w:val="28"/>
        </w:rPr>
        <w:t xml:space="preserve">распределения и предоставления иных межбюджетных трансфертов бюджетам сельских поселений Ирбейского района на </w:t>
      </w:r>
      <w:r w:rsidRPr="006E7F45">
        <w:rPr>
          <w:rFonts w:ascii="Times New Roman" w:hAnsi="Times New Roman" w:cs="Times New Roman"/>
          <w:b w:val="0"/>
          <w:sz w:val="28"/>
          <w:szCs w:val="28"/>
        </w:rPr>
        <w:t>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инфекций, согласно приложению.</w:t>
      </w:r>
    </w:p>
    <w:p w:rsidR="006E7F45" w:rsidRPr="006E7F45" w:rsidRDefault="006E7F45" w:rsidP="006E7F45">
      <w:pPr>
        <w:pStyle w:val="a5"/>
        <w:numPr>
          <w:ilvl w:val="0"/>
          <w:numId w:val="2"/>
        </w:numPr>
        <w:tabs>
          <w:tab w:val="left" w:pos="0"/>
        </w:tabs>
        <w:ind w:left="0" w:right="-1" w:firstLine="709"/>
        <w:jc w:val="both"/>
        <w:rPr>
          <w:bCs/>
          <w:sz w:val="28"/>
          <w:szCs w:val="28"/>
        </w:rPr>
      </w:pPr>
      <w:r w:rsidRPr="006E7F45">
        <w:rPr>
          <w:bCs/>
          <w:sz w:val="28"/>
          <w:szCs w:val="28"/>
        </w:rPr>
        <w:t xml:space="preserve">Контроль за исполнением решения возложить на постоянную </w:t>
      </w:r>
      <w:r w:rsidRPr="006E7F45">
        <w:rPr>
          <w:sz w:val="28"/>
          <w:szCs w:val="28"/>
        </w:rPr>
        <w:t>комиссию по финансам, бюджету, собственности, экономической и налоговой политике</w:t>
      </w:r>
      <w:r w:rsidRPr="006E7F45">
        <w:rPr>
          <w:bCs/>
          <w:sz w:val="28"/>
          <w:szCs w:val="28"/>
        </w:rPr>
        <w:t>.</w:t>
      </w:r>
    </w:p>
    <w:p w:rsidR="006E7F45" w:rsidRPr="00414499" w:rsidRDefault="006E7F45" w:rsidP="006E7F45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414499">
        <w:rPr>
          <w:bCs/>
          <w:sz w:val="28"/>
          <w:szCs w:val="28"/>
        </w:rPr>
        <w:t xml:space="preserve">Решение вступает в силу в день, следующий за днем </w:t>
      </w:r>
      <w:r w:rsidRPr="00414499">
        <w:rPr>
          <w:bCs/>
          <w:sz w:val="28"/>
          <w:szCs w:val="28"/>
        </w:rPr>
        <w:br/>
        <w:t>его официального опубликования в периодическом печатном издании «Ирбейский вестник»</w:t>
      </w:r>
      <w:r w:rsidRPr="00414499">
        <w:rPr>
          <w:color w:val="000000"/>
          <w:spacing w:val="-4"/>
          <w:sz w:val="28"/>
          <w:szCs w:val="28"/>
        </w:rPr>
        <w:t>.</w:t>
      </w:r>
    </w:p>
    <w:p w:rsidR="006E7F45" w:rsidRPr="00C608D1" w:rsidRDefault="006E7F45" w:rsidP="006E7F45">
      <w:pPr>
        <w:pStyle w:val="a5"/>
        <w:tabs>
          <w:tab w:val="left" w:pos="0"/>
        </w:tabs>
        <w:ind w:left="0" w:right="-1"/>
        <w:jc w:val="both"/>
        <w:rPr>
          <w:bCs/>
          <w:sz w:val="28"/>
          <w:szCs w:val="28"/>
        </w:rPr>
      </w:pPr>
    </w:p>
    <w:p w:rsidR="006E7F45" w:rsidRPr="007A6DEF" w:rsidRDefault="006E7F45" w:rsidP="006E7F45">
      <w:pPr>
        <w:tabs>
          <w:tab w:val="left" w:pos="0"/>
        </w:tabs>
        <w:ind w:right="-1" w:firstLine="709"/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03"/>
        <w:gridCol w:w="4651"/>
      </w:tblGrid>
      <w:tr w:rsidR="006E7F45" w:rsidRPr="007F0854" w:rsidTr="00C74067">
        <w:trPr>
          <w:trHeight w:val="80"/>
        </w:trPr>
        <w:tc>
          <w:tcPr>
            <w:tcW w:w="4703" w:type="dxa"/>
          </w:tcPr>
          <w:p w:rsidR="006E7F45" w:rsidRPr="007F0854" w:rsidRDefault="006E7F45" w:rsidP="00C74067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Председатель Ирбейского </w:t>
            </w:r>
          </w:p>
          <w:p w:rsidR="006E7F45" w:rsidRDefault="006E7F45" w:rsidP="00C74067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>районного Совета депутатов</w:t>
            </w:r>
          </w:p>
          <w:p w:rsidR="006E7F45" w:rsidRPr="007F0854" w:rsidRDefault="006E7F45" w:rsidP="00C74067">
            <w:pPr>
              <w:jc w:val="both"/>
              <w:rPr>
                <w:sz w:val="28"/>
                <w:szCs w:val="28"/>
              </w:rPr>
            </w:pPr>
          </w:p>
          <w:p w:rsidR="006E7F45" w:rsidRPr="007F0854" w:rsidRDefault="006E7F45" w:rsidP="00C74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7F0854">
              <w:rPr>
                <w:sz w:val="28"/>
                <w:szCs w:val="28"/>
              </w:rPr>
              <w:t>__________ В.В. Анохина</w:t>
            </w:r>
          </w:p>
        </w:tc>
        <w:tc>
          <w:tcPr>
            <w:tcW w:w="4651" w:type="dxa"/>
          </w:tcPr>
          <w:p w:rsidR="00CE7EBF" w:rsidRDefault="00CE7EBF" w:rsidP="00C74067">
            <w:pPr>
              <w:ind w:left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г</w:t>
            </w:r>
            <w:r w:rsidR="006E7F45" w:rsidRPr="007F085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:rsidR="006E7F45" w:rsidRPr="007F0854" w:rsidRDefault="00CE7EBF" w:rsidP="00C74067">
            <w:pPr>
              <w:ind w:left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Ирбейского</w:t>
            </w:r>
            <w:r w:rsidR="006E7F45" w:rsidRPr="007F0854">
              <w:rPr>
                <w:sz w:val="28"/>
                <w:szCs w:val="28"/>
              </w:rPr>
              <w:t xml:space="preserve"> района </w:t>
            </w:r>
          </w:p>
          <w:p w:rsidR="006E7F45" w:rsidRPr="007F0854" w:rsidRDefault="006E7F45" w:rsidP="00CE7EBF">
            <w:pPr>
              <w:ind w:left="460" w:firstLine="142"/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_____________ </w:t>
            </w:r>
            <w:r w:rsidR="00CE7EBF">
              <w:rPr>
                <w:sz w:val="28"/>
                <w:szCs w:val="28"/>
              </w:rPr>
              <w:t>А.Н. Струков</w:t>
            </w:r>
          </w:p>
        </w:tc>
      </w:tr>
    </w:tbl>
    <w:p w:rsidR="006E7F45" w:rsidRPr="00C608D1" w:rsidRDefault="006E7F45" w:rsidP="006E7F45">
      <w:pPr>
        <w:widowControl w:val="0"/>
        <w:jc w:val="both"/>
        <w:rPr>
          <w:bCs/>
          <w:color w:val="000000"/>
          <w:spacing w:val="-4"/>
          <w:sz w:val="28"/>
          <w:szCs w:val="28"/>
          <w:highlight w:val="yellow"/>
        </w:rPr>
      </w:pPr>
    </w:p>
    <w:p w:rsidR="006E7F45" w:rsidRPr="00C608D1" w:rsidRDefault="006E7F45" w:rsidP="006E7F45">
      <w:pPr>
        <w:widowControl w:val="0"/>
        <w:rPr>
          <w:color w:val="000000"/>
          <w:spacing w:val="-4"/>
          <w:sz w:val="28"/>
          <w:highlight w:val="yellow"/>
        </w:rPr>
        <w:sectPr w:rsidR="006E7F45" w:rsidRPr="00C608D1" w:rsidSect="00486A53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6E7F45" w:rsidRPr="0028600F" w:rsidRDefault="006E7F45" w:rsidP="006E7F45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lastRenderedPageBreak/>
        <w:t>Приложение</w:t>
      </w:r>
    </w:p>
    <w:p w:rsidR="006E7F45" w:rsidRPr="0028600F" w:rsidRDefault="006E7F45" w:rsidP="006E7F45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>к решению Ирбейского районного Совета депутатов</w:t>
      </w:r>
    </w:p>
    <w:p w:rsidR="006E7F45" w:rsidRPr="0028600F" w:rsidRDefault="006E7F45" w:rsidP="006E7F45">
      <w:pPr>
        <w:pStyle w:val="ConsNormal"/>
        <w:ind w:left="5812" w:firstLine="0"/>
        <w:jc w:val="both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 xml:space="preserve">от </w:t>
      </w:r>
      <w:r w:rsidR="00CE7EBF">
        <w:rPr>
          <w:rFonts w:ascii="Times New Roman" w:hAnsi="Times New Roman"/>
          <w:color w:val="000000"/>
          <w:spacing w:val="-4"/>
          <w:sz w:val="28"/>
        </w:rPr>
        <w:t>25.04.</w:t>
      </w:r>
      <w:r w:rsidRPr="0028600F">
        <w:rPr>
          <w:rFonts w:ascii="Times New Roman" w:hAnsi="Times New Roman"/>
          <w:color w:val="000000"/>
          <w:spacing w:val="-4"/>
          <w:sz w:val="28"/>
        </w:rPr>
        <w:t>2024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28600F">
        <w:rPr>
          <w:rFonts w:ascii="Times New Roman" w:hAnsi="Times New Roman"/>
          <w:color w:val="000000"/>
          <w:spacing w:val="-4"/>
          <w:sz w:val="28"/>
        </w:rPr>
        <w:t xml:space="preserve">№ </w:t>
      </w:r>
      <w:r w:rsidR="00CE7EBF">
        <w:rPr>
          <w:rFonts w:ascii="Times New Roman" w:hAnsi="Times New Roman"/>
          <w:color w:val="000000"/>
          <w:spacing w:val="-4"/>
          <w:sz w:val="28"/>
        </w:rPr>
        <w:t>34-270р</w:t>
      </w:r>
    </w:p>
    <w:p w:rsidR="006E7F45" w:rsidRPr="006E7F45" w:rsidRDefault="006E7F45" w:rsidP="00BE3E15">
      <w:pPr>
        <w:pStyle w:val="ConsNormal"/>
        <w:ind w:left="5529" w:firstLine="0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6E7F45" w:rsidRPr="006E7F45" w:rsidRDefault="006E7F45" w:rsidP="00BE3E15">
      <w:pPr>
        <w:pStyle w:val="ConsNormal"/>
        <w:ind w:left="5529" w:firstLine="0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6E7F45" w:rsidRPr="006E7F45" w:rsidRDefault="006E7F45" w:rsidP="00BE3E15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</w:pPr>
      <w:r w:rsidRPr="006E7F45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Порядок</w:t>
      </w:r>
    </w:p>
    <w:p w:rsidR="00B16D5B" w:rsidRPr="006E7F45" w:rsidRDefault="006E7F45" w:rsidP="00BE3E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7F4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распределения и предоставления иных межбюджетных трансфертов бюджетам сельских поселений Ирбейского района </w:t>
      </w:r>
      <w:r w:rsidRPr="006E7F45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на </w:t>
      </w:r>
      <w:r w:rsidRPr="006E7F45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5D3D72">
        <w:rPr>
          <w:rFonts w:ascii="Times New Roman" w:hAnsi="Times New Roman" w:cs="Times New Roman"/>
          <w:sz w:val="28"/>
          <w:szCs w:val="28"/>
        </w:rPr>
        <w:br/>
      </w:r>
      <w:r w:rsidRPr="006E7F45">
        <w:rPr>
          <w:rFonts w:ascii="Times New Roman" w:hAnsi="Times New Roman" w:cs="Times New Roman"/>
          <w:sz w:val="28"/>
          <w:szCs w:val="28"/>
        </w:rPr>
        <w:t>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</w:t>
      </w:r>
    </w:p>
    <w:p w:rsidR="00B16D5B" w:rsidRPr="006E7F45" w:rsidRDefault="00B16D5B" w:rsidP="00BE3E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E3E15" w:rsidRPr="00D02C84" w:rsidRDefault="00BE3E15" w:rsidP="00BE3E15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3E15"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 xml:space="preserve">Порядок распределения и предоставления иных межбюджетных трансфертов бюджетам сельских поселений Ирбейского района </w:t>
      </w:r>
      <w:r w:rsidRPr="00BE3E15">
        <w:rPr>
          <w:rFonts w:ascii="Times New Roman" w:hAnsi="Times New Roman" w:cs="Times New Roman"/>
          <w:b w:val="0"/>
          <w:bCs/>
          <w:color w:val="000000"/>
          <w:spacing w:val="-4"/>
          <w:sz w:val="28"/>
          <w:szCs w:val="28"/>
        </w:rPr>
        <w:t xml:space="preserve">на </w:t>
      </w:r>
      <w:r w:rsidRPr="00BE3E15">
        <w:rPr>
          <w:rFonts w:ascii="Times New Roman" w:hAnsi="Times New Roman" w:cs="Times New Roman"/>
          <w:b w:val="0"/>
          <w:sz w:val="28"/>
          <w:szCs w:val="28"/>
        </w:rPr>
        <w:t>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1BE8">
        <w:rPr>
          <w:rFonts w:ascii="Times New Roman" w:hAnsi="Times New Roman" w:cs="Times New Roman"/>
          <w:b w:val="0"/>
          <w:sz w:val="28"/>
          <w:szCs w:val="28"/>
        </w:rPr>
        <w:t xml:space="preserve">(далее - Порядок), определяет цели, порядок </w:t>
      </w:r>
      <w:r w:rsidR="00044C75">
        <w:rPr>
          <w:rFonts w:ascii="Times New Roman" w:hAnsi="Times New Roman" w:cs="Times New Roman"/>
          <w:b w:val="0"/>
          <w:sz w:val="28"/>
          <w:szCs w:val="28"/>
        </w:rPr>
        <w:br/>
      </w:r>
      <w:r w:rsidRPr="005F1BE8">
        <w:rPr>
          <w:rFonts w:ascii="Times New Roman" w:hAnsi="Times New Roman" w:cs="Times New Roman"/>
          <w:b w:val="0"/>
          <w:sz w:val="28"/>
          <w:szCs w:val="28"/>
        </w:rPr>
        <w:t xml:space="preserve">и условия предоставления иных межбюджетных трансфертов бюджетам сельских поселений Ирбейского района </w:t>
      </w:r>
      <w:r w:rsidR="00B16D5B" w:rsidRPr="00BE3E15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мероприятий </w:t>
      </w:r>
      <w:r w:rsidR="00044C75">
        <w:rPr>
          <w:rFonts w:ascii="Times New Roman" w:hAnsi="Times New Roman" w:cs="Times New Roman"/>
          <w:b w:val="0"/>
          <w:sz w:val="28"/>
          <w:szCs w:val="28"/>
        </w:rPr>
        <w:br/>
      </w:r>
      <w:r w:rsidR="00B16D5B" w:rsidRPr="00BE3E15">
        <w:rPr>
          <w:rFonts w:ascii="Times New Roman" w:hAnsi="Times New Roman" w:cs="Times New Roman"/>
          <w:b w:val="0"/>
          <w:sz w:val="28"/>
          <w:szCs w:val="28"/>
        </w:rPr>
        <w:t xml:space="preserve">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(далее - иные </w:t>
      </w:r>
      <w:r w:rsidR="00B16D5B" w:rsidRPr="00D02C84">
        <w:rPr>
          <w:rFonts w:ascii="Times New Roman" w:hAnsi="Times New Roman" w:cs="Times New Roman"/>
          <w:b w:val="0"/>
          <w:sz w:val="28"/>
          <w:szCs w:val="28"/>
        </w:rPr>
        <w:t>межбюджетные трансферты).</w:t>
      </w:r>
    </w:p>
    <w:p w:rsidR="00B16D5B" w:rsidRPr="00D02C84" w:rsidRDefault="00B16D5B" w:rsidP="00BE3E15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2C84">
        <w:rPr>
          <w:rFonts w:ascii="Times New Roman" w:hAnsi="Times New Roman" w:cs="Times New Roman"/>
          <w:b w:val="0"/>
          <w:sz w:val="28"/>
          <w:szCs w:val="28"/>
        </w:rPr>
        <w:t>Иные межбюджетные трансферты предоставляются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инфекций, находящихся в муниципальной собственности.</w:t>
      </w:r>
    </w:p>
    <w:p w:rsidR="00AF4A8D" w:rsidRPr="00E13699" w:rsidRDefault="00B16D5B" w:rsidP="00AF4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84">
        <w:rPr>
          <w:rFonts w:ascii="Times New Roman" w:hAnsi="Times New Roman" w:cs="Times New Roman"/>
          <w:sz w:val="28"/>
          <w:szCs w:val="28"/>
        </w:rPr>
        <w:t>Для целей настоящ</w:t>
      </w:r>
      <w:r w:rsidR="00BE3E15" w:rsidRPr="00D02C84">
        <w:rPr>
          <w:rFonts w:ascii="Times New Roman" w:hAnsi="Times New Roman" w:cs="Times New Roman"/>
          <w:sz w:val="28"/>
          <w:szCs w:val="28"/>
        </w:rPr>
        <w:t>его</w:t>
      </w:r>
      <w:r w:rsidRPr="00D02C84">
        <w:rPr>
          <w:rFonts w:ascii="Times New Roman" w:hAnsi="Times New Roman" w:cs="Times New Roman"/>
          <w:sz w:val="28"/>
          <w:szCs w:val="28"/>
        </w:rPr>
        <w:t xml:space="preserve"> П</w:t>
      </w:r>
      <w:r w:rsidR="00D02C84" w:rsidRPr="00D02C84">
        <w:rPr>
          <w:rFonts w:ascii="Times New Roman" w:hAnsi="Times New Roman" w:cs="Times New Roman"/>
          <w:sz w:val="28"/>
          <w:szCs w:val="28"/>
        </w:rPr>
        <w:t>орядка</w:t>
      </w:r>
      <w:r w:rsidRPr="00D02C84">
        <w:rPr>
          <w:rFonts w:ascii="Times New Roman" w:hAnsi="Times New Roman" w:cs="Times New Roman"/>
          <w:sz w:val="28"/>
          <w:szCs w:val="28"/>
        </w:rPr>
        <w:t xml:space="preserve"> под наиболее посещаемыми населением участками территории природных очагов клещевых инфекций понимаются места массового отдыха, кладбища, садовые участки, дошкольные образовательные организации и общеобразовательные организации, базы </w:t>
      </w:r>
      <w:r w:rsidRPr="00E13699">
        <w:rPr>
          <w:rFonts w:ascii="Times New Roman" w:hAnsi="Times New Roman" w:cs="Times New Roman"/>
          <w:sz w:val="28"/>
          <w:szCs w:val="28"/>
        </w:rPr>
        <w:t>отдыха; места хозяйственной деятельности (места прокладки средств коммуникации, газо- и нефтепроводов, электрических сетей).</w:t>
      </w:r>
    </w:p>
    <w:p w:rsidR="00AF4A8D" w:rsidRPr="00E13699" w:rsidRDefault="00AF4A8D" w:rsidP="00AF4A8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699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бюджетам сельских поселений Ирбейского района осуществляется по следующей формуле:</w:t>
      </w:r>
    </w:p>
    <w:p w:rsidR="00AF4A8D" w:rsidRPr="00E13699" w:rsidRDefault="00AF4A8D" w:rsidP="00AF4A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4A8D" w:rsidRPr="00E13699" w:rsidRDefault="00AF4A8D" w:rsidP="00AF4A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3699">
        <w:rPr>
          <w:rFonts w:ascii="Times New Roman" w:hAnsi="Times New Roman" w:cs="Times New Roman"/>
          <w:sz w:val="28"/>
          <w:szCs w:val="28"/>
        </w:rPr>
        <w:t>Zi = Z</w:t>
      </w:r>
      <w:r w:rsidRPr="00E13699">
        <w:rPr>
          <w:rFonts w:ascii="Times New Roman" w:hAnsi="Times New Roman" w:cs="Times New Roman"/>
          <w:sz w:val="28"/>
          <w:szCs w:val="28"/>
          <w:vertAlign w:val="subscript"/>
        </w:rPr>
        <w:t>общий</w:t>
      </w:r>
      <w:r w:rsidRPr="00E13699">
        <w:rPr>
          <w:rFonts w:ascii="Times New Roman" w:hAnsi="Times New Roman" w:cs="Times New Roman"/>
          <w:sz w:val="28"/>
          <w:szCs w:val="28"/>
        </w:rPr>
        <w:t xml:space="preserve"> x Yi / Y</w:t>
      </w:r>
      <w:r w:rsidRPr="00E13699">
        <w:rPr>
          <w:rFonts w:ascii="Times New Roman" w:hAnsi="Times New Roman" w:cs="Times New Roman"/>
          <w:sz w:val="28"/>
          <w:szCs w:val="28"/>
          <w:vertAlign w:val="subscript"/>
        </w:rPr>
        <w:t>общий</w:t>
      </w:r>
      <w:r w:rsidRPr="00E13699">
        <w:rPr>
          <w:rFonts w:ascii="Times New Roman" w:hAnsi="Times New Roman" w:cs="Times New Roman"/>
          <w:sz w:val="28"/>
          <w:szCs w:val="28"/>
        </w:rPr>
        <w:t>,</w:t>
      </w:r>
    </w:p>
    <w:p w:rsidR="00AF4A8D" w:rsidRPr="00E13699" w:rsidRDefault="00AF4A8D" w:rsidP="00AF4A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4A8D" w:rsidRPr="00E13699" w:rsidRDefault="00AF4A8D" w:rsidP="00AF4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699">
        <w:rPr>
          <w:rFonts w:ascii="Times New Roman" w:hAnsi="Times New Roman" w:cs="Times New Roman"/>
          <w:sz w:val="28"/>
          <w:szCs w:val="28"/>
        </w:rPr>
        <w:t>где:</w:t>
      </w:r>
    </w:p>
    <w:p w:rsidR="00AF4A8D" w:rsidRPr="00E13699" w:rsidRDefault="00AF4A8D" w:rsidP="00AF4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699">
        <w:rPr>
          <w:rFonts w:ascii="Times New Roman" w:hAnsi="Times New Roman" w:cs="Times New Roman"/>
          <w:sz w:val="28"/>
          <w:szCs w:val="28"/>
        </w:rPr>
        <w:t xml:space="preserve">Zi - размер иного межбюджетного трансферта </w:t>
      </w:r>
      <w:r w:rsidR="0019363A" w:rsidRPr="00E13699">
        <w:rPr>
          <w:rFonts w:ascii="Times New Roman" w:hAnsi="Times New Roman" w:cs="Times New Roman"/>
          <w:sz w:val="28"/>
          <w:szCs w:val="28"/>
        </w:rPr>
        <w:t>предоставляемого</w:t>
      </w:r>
      <w:r w:rsidR="00E13699" w:rsidRPr="00E13699">
        <w:rPr>
          <w:rFonts w:ascii="Times New Roman" w:hAnsi="Times New Roman" w:cs="Times New Roman"/>
          <w:sz w:val="28"/>
          <w:szCs w:val="28"/>
        </w:rPr>
        <w:t xml:space="preserve"> i-му</w:t>
      </w:r>
      <w:r w:rsidR="0019363A" w:rsidRPr="00E13699">
        <w:rPr>
          <w:rFonts w:ascii="Times New Roman" w:hAnsi="Times New Roman" w:cs="Times New Roman"/>
          <w:sz w:val="28"/>
          <w:szCs w:val="28"/>
        </w:rPr>
        <w:t xml:space="preserve"> </w:t>
      </w:r>
      <w:r w:rsidR="0019363A" w:rsidRPr="00E13699">
        <w:rPr>
          <w:rFonts w:ascii="Times New Roman" w:hAnsi="Times New Roman" w:cs="Times New Roman"/>
          <w:sz w:val="28"/>
          <w:szCs w:val="28"/>
        </w:rPr>
        <w:lastRenderedPageBreak/>
        <w:t>сельскому поселению Ирбейского района</w:t>
      </w:r>
      <w:r w:rsidRPr="00E13699">
        <w:rPr>
          <w:rFonts w:ascii="Times New Roman" w:hAnsi="Times New Roman" w:cs="Times New Roman"/>
          <w:sz w:val="28"/>
          <w:szCs w:val="28"/>
        </w:rPr>
        <w:t>, рублей;</w:t>
      </w:r>
    </w:p>
    <w:p w:rsidR="00AF4A8D" w:rsidRPr="00E13699" w:rsidRDefault="00AF4A8D" w:rsidP="00AF4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699">
        <w:rPr>
          <w:rFonts w:ascii="Times New Roman" w:hAnsi="Times New Roman" w:cs="Times New Roman"/>
          <w:sz w:val="28"/>
          <w:szCs w:val="28"/>
        </w:rPr>
        <w:t>Z</w:t>
      </w:r>
      <w:r w:rsidRPr="00E13699">
        <w:rPr>
          <w:rFonts w:ascii="Times New Roman" w:hAnsi="Times New Roman" w:cs="Times New Roman"/>
          <w:sz w:val="28"/>
          <w:szCs w:val="28"/>
          <w:vertAlign w:val="subscript"/>
        </w:rPr>
        <w:t>общий</w:t>
      </w:r>
      <w:r w:rsidR="0019363A" w:rsidRPr="00E13699">
        <w:rPr>
          <w:rFonts w:ascii="Times New Roman" w:hAnsi="Times New Roman" w:cs="Times New Roman"/>
          <w:sz w:val="28"/>
          <w:szCs w:val="28"/>
        </w:rPr>
        <w:t xml:space="preserve"> - общий объем иного</w:t>
      </w:r>
      <w:r w:rsidRPr="00E13699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19363A" w:rsidRPr="00E13699">
        <w:rPr>
          <w:rFonts w:ascii="Times New Roman" w:hAnsi="Times New Roman" w:cs="Times New Roman"/>
          <w:sz w:val="28"/>
          <w:szCs w:val="28"/>
        </w:rPr>
        <w:t>ого</w:t>
      </w:r>
      <w:r w:rsidRPr="00E13699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19363A" w:rsidRPr="00E13699">
        <w:rPr>
          <w:rFonts w:ascii="Times New Roman" w:hAnsi="Times New Roman" w:cs="Times New Roman"/>
          <w:sz w:val="28"/>
          <w:szCs w:val="28"/>
        </w:rPr>
        <w:t>а</w:t>
      </w:r>
      <w:r w:rsidRPr="00E13699">
        <w:rPr>
          <w:rFonts w:ascii="Times New Roman" w:hAnsi="Times New Roman" w:cs="Times New Roman"/>
          <w:sz w:val="28"/>
          <w:szCs w:val="28"/>
        </w:rPr>
        <w:t>,</w:t>
      </w:r>
      <w:r w:rsidR="0019363A" w:rsidRPr="00E13699">
        <w:rPr>
          <w:rFonts w:ascii="Times New Roman" w:hAnsi="Times New Roman" w:cs="Times New Roman"/>
          <w:sz w:val="28"/>
          <w:szCs w:val="28"/>
        </w:rPr>
        <w:t xml:space="preserve"> предоставленного Ирбейскому району из краевого бюджета,</w:t>
      </w:r>
      <w:r w:rsidR="0025398A">
        <w:rPr>
          <w:rFonts w:ascii="Times New Roman" w:hAnsi="Times New Roman" w:cs="Times New Roman"/>
          <w:sz w:val="28"/>
          <w:szCs w:val="28"/>
        </w:rPr>
        <w:t xml:space="preserve"> </w:t>
      </w:r>
      <w:r w:rsidRPr="00E13699">
        <w:rPr>
          <w:rFonts w:ascii="Times New Roman" w:hAnsi="Times New Roman" w:cs="Times New Roman"/>
          <w:sz w:val="28"/>
          <w:szCs w:val="28"/>
        </w:rPr>
        <w:t>рублей;</w:t>
      </w:r>
    </w:p>
    <w:p w:rsidR="00AF4A8D" w:rsidRPr="00E13699" w:rsidRDefault="00AF4A8D" w:rsidP="00AF4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699">
        <w:rPr>
          <w:rFonts w:ascii="Times New Roman" w:hAnsi="Times New Roman" w:cs="Times New Roman"/>
          <w:sz w:val="28"/>
          <w:szCs w:val="28"/>
        </w:rPr>
        <w:t xml:space="preserve">Yi - планируемая площадь акарицидных обработок i-го </w:t>
      </w:r>
      <w:r w:rsidR="00E13699" w:rsidRPr="00E13699">
        <w:rPr>
          <w:rFonts w:ascii="Times New Roman" w:hAnsi="Times New Roman" w:cs="Times New Roman"/>
          <w:sz w:val="28"/>
          <w:szCs w:val="28"/>
        </w:rPr>
        <w:t xml:space="preserve">сельского поселения Ирбейского района </w:t>
      </w:r>
      <w:r w:rsidRPr="00E136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13699" w:rsidRPr="00E13699">
        <w:rPr>
          <w:rFonts w:ascii="Times New Roman" w:hAnsi="Times New Roman" w:cs="Times New Roman"/>
          <w:sz w:val="28"/>
          <w:szCs w:val="28"/>
        </w:rPr>
        <w:t xml:space="preserve">площадью, указанной </w:t>
      </w:r>
      <w:r w:rsidR="00E13699" w:rsidRPr="00E13699">
        <w:rPr>
          <w:rFonts w:ascii="Times New Roman" w:hAnsi="Times New Roman" w:cs="Times New Roman"/>
          <w:sz w:val="28"/>
          <w:szCs w:val="28"/>
        </w:rPr>
        <w:br/>
        <w:t xml:space="preserve">в заявлении о предоставлении иного межбюджетного трансферта, направленном </w:t>
      </w:r>
      <w:r w:rsidRPr="00E1369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13699" w:rsidRPr="00E13699">
        <w:rPr>
          <w:rFonts w:ascii="Times New Roman" w:hAnsi="Times New Roman" w:cs="Times New Roman"/>
          <w:sz w:val="28"/>
          <w:szCs w:val="28"/>
        </w:rPr>
        <w:t>района в министерство здравоохранения Красноярского края</w:t>
      </w:r>
      <w:r w:rsidRPr="00E13699">
        <w:rPr>
          <w:rFonts w:ascii="Times New Roman" w:hAnsi="Times New Roman" w:cs="Times New Roman"/>
          <w:sz w:val="28"/>
          <w:szCs w:val="28"/>
        </w:rPr>
        <w:t>, га;</w:t>
      </w:r>
    </w:p>
    <w:p w:rsidR="00AF4A8D" w:rsidRPr="006E7F45" w:rsidRDefault="00AF4A8D" w:rsidP="00AF4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699">
        <w:rPr>
          <w:rFonts w:ascii="Times New Roman" w:hAnsi="Times New Roman" w:cs="Times New Roman"/>
          <w:sz w:val="28"/>
          <w:szCs w:val="28"/>
        </w:rPr>
        <w:t>Y</w:t>
      </w:r>
      <w:r w:rsidRPr="00E13699">
        <w:rPr>
          <w:rFonts w:ascii="Times New Roman" w:hAnsi="Times New Roman" w:cs="Times New Roman"/>
          <w:sz w:val="28"/>
          <w:szCs w:val="28"/>
          <w:vertAlign w:val="subscript"/>
        </w:rPr>
        <w:t>общий</w:t>
      </w:r>
      <w:r w:rsidRPr="00E13699">
        <w:rPr>
          <w:rFonts w:ascii="Times New Roman" w:hAnsi="Times New Roman" w:cs="Times New Roman"/>
          <w:sz w:val="28"/>
          <w:szCs w:val="28"/>
        </w:rPr>
        <w:t xml:space="preserve"> - общая планируемая площадь акарицидных обработок, га.</w:t>
      </w:r>
    </w:p>
    <w:p w:rsidR="00AF4A8D" w:rsidRPr="00AF4A8D" w:rsidRDefault="00AF4A8D" w:rsidP="00AF4A8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A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финансово-экономическое управление администрации Ирбейского района (далее - </w:t>
      </w:r>
      <w:r w:rsidRPr="00AF4A8D">
        <w:rPr>
          <w:rFonts w:ascii="Times New Roman" w:hAnsi="Times New Roman" w:cs="Times New Roman"/>
          <w:color w:val="000000"/>
          <w:spacing w:val="-4"/>
          <w:sz w:val="28"/>
          <w:szCs w:val="28"/>
        </w:rPr>
        <w:t>финансово-экономическое управление</w:t>
      </w:r>
      <w:r w:rsidRPr="00AF4A8D">
        <w:rPr>
          <w:rFonts w:ascii="Times New Roman" w:hAnsi="Times New Roman" w:cs="Times New Roman"/>
          <w:sz w:val="28"/>
          <w:szCs w:val="28"/>
        </w:rPr>
        <w:t>).</w:t>
      </w:r>
      <w:bookmarkStart w:id="0" w:name="P52"/>
      <w:bookmarkEnd w:id="0"/>
    </w:p>
    <w:p w:rsidR="00AF4A8D" w:rsidRPr="00B37F16" w:rsidRDefault="00AF4A8D" w:rsidP="00AF4A8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A8D">
        <w:rPr>
          <w:rFonts w:ascii="Times New Roman" w:hAnsi="Times New Roman" w:cs="Times New Roman"/>
          <w:sz w:val="28"/>
          <w:szCs w:val="28"/>
        </w:rPr>
        <w:t xml:space="preserve">Предоставление иных межбюджетных трансфертов бюджетам сельских поселений Ирбейского района осуществляется финансово-экономическим управлением на основании соглашений о предоставлении иных </w:t>
      </w:r>
      <w:r w:rsidRPr="00B37F16">
        <w:rPr>
          <w:rFonts w:ascii="Times New Roman" w:hAnsi="Times New Roman" w:cs="Times New Roman"/>
          <w:sz w:val="28"/>
          <w:szCs w:val="28"/>
        </w:rPr>
        <w:t>межбюджетных трансфертов из районного бюджета, заключенных между финансово-экономическим управлением и местной администрацией соответствующего муниципального образования района (далее - соглашение).</w:t>
      </w:r>
      <w:bookmarkStart w:id="1" w:name="P133"/>
      <w:bookmarkStart w:id="2" w:name="P71"/>
      <w:bookmarkEnd w:id="1"/>
      <w:bookmarkEnd w:id="2"/>
    </w:p>
    <w:p w:rsidR="00B37F16" w:rsidRPr="00B37F16" w:rsidRDefault="00AF4A8D" w:rsidP="00B37F16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16">
        <w:rPr>
          <w:rFonts w:ascii="Times New Roman" w:hAnsi="Times New Roman" w:cs="Times New Roman"/>
          <w:sz w:val="28"/>
          <w:szCs w:val="28"/>
        </w:rPr>
        <w:t xml:space="preserve">Условием предоставления иных межбюджетных трансфертов является </w:t>
      </w:r>
      <w:r w:rsidR="00B37F16" w:rsidRPr="00B37F16">
        <w:rPr>
          <w:rFonts w:ascii="Times New Roman" w:hAnsi="Times New Roman" w:cs="Times New Roman"/>
          <w:sz w:val="28"/>
          <w:szCs w:val="28"/>
        </w:rPr>
        <w:t xml:space="preserve">направление органами местного самоуправления сельских поселений района до 1 ноября года предоставления иного межбюджетного трансферта </w:t>
      </w:r>
      <w:r w:rsidR="00B37F16" w:rsidRPr="00B37F16">
        <w:rPr>
          <w:rFonts w:ascii="Times New Roman" w:hAnsi="Times New Roman" w:cs="Times New Roman"/>
          <w:sz w:val="28"/>
          <w:szCs w:val="28"/>
        </w:rPr>
        <w:br/>
        <w:t>в министерство здравоохранения Красноярского края нарочным либо посредством почтового отправления следующих документов:</w:t>
      </w:r>
    </w:p>
    <w:p w:rsidR="00B37F16" w:rsidRPr="00B37F16" w:rsidRDefault="00B37F16" w:rsidP="00B37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16">
        <w:rPr>
          <w:rFonts w:ascii="Times New Roman" w:hAnsi="Times New Roman" w:cs="Times New Roman"/>
          <w:sz w:val="28"/>
          <w:szCs w:val="28"/>
        </w:rPr>
        <w:t>копии заключенных гражданско-правовых договоров (муниципальных контрактов) на оказание услуг по организации и проведению акарицидных обработок;</w:t>
      </w:r>
    </w:p>
    <w:p w:rsidR="00B37F16" w:rsidRPr="00B37F16" w:rsidRDefault="00B37F16" w:rsidP="00B37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16">
        <w:rPr>
          <w:rFonts w:ascii="Times New Roman" w:hAnsi="Times New Roman" w:cs="Times New Roman"/>
          <w:sz w:val="28"/>
          <w:szCs w:val="28"/>
        </w:rPr>
        <w:t>копии актов приема оказанных услуг по организации и проведению акарицидных обработок;</w:t>
      </w:r>
    </w:p>
    <w:p w:rsidR="00B37F16" w:rsidRPr="00B37F16" w:rsidRDefault="00B37F16" w:rsidP="00B37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16">
        <w:rPr>
          <w:rFonts w:ascii="Times New Roman" w:hAnsi="Times New Roman" w:cs="Times New Roman"/>
          <w:sz w:val="28"/>
          <w:szCs w:val="28"/>
        </w:rPr>
        <w:t>реквизиты для перечисления средств иного межбюджетного трансферта.</w:t>
      </w:r>
    </w:p>
    <w:p w:rsidR="00AF4A8D" w:rsidRPr="00B37F16" w:rsidRDefault="00AF4A8D" w:rsidP="00AF4A8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16">
        <w:rPr>
          <w:rFonts w:ascii="Times New Roman" w:hAnsi="Times New Roman" w:cs="Times New Roman"/>
          <w:sz w:val="28"/>
          <w:szCs w:val="28"/>
        </w:rPr>
        <w:t>Финансово-экономическое управление осуществляет перечисление средств иного межбюджетного трансферта бюджетам сельских поселений Ирбейского района в течение пяти рабочих дней со дня поступления средств иного межбюджетного трансферта из краевого бюджета на счет местного бюджета муниципального образования Ирбейский район.</w:t>
      </w:r>
    </w:p>
    <w:p w:rsidR="00AF4A8D" w:rsidRPr="00B37F16" w:rsidRDefault="00AF4A8D" w:rsidP="00AF4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16">
        <w:rPr>
          <w:rFonts w:ascii="Times New Roman" w:hAnsi="Times New Roman" w:cs="Times New Roman"/>
          <w:sz w:val="28"/>
          <w:szCs w:val="28"/>
        </w:rPr>
        <w:t xml:space="preserve">Перечисление иного межбюджетного трансферта осуществляется </w:t>
      </w:r>
      <w:r w:rsidRPr="00B37F16">
        <w:rPr>
          <w:rFonts w:ascii="Times New Roman" w:hAnsi="Times New Roman" w:cs="Times New Roman"/>
          <w:sz w:val="28"/>
          <w:szCs w:val="28"/>
        </w:rPr>
        <w:br/>
        <w:t xml:space="preserve">на казначейский счет для осуществления и отражения операций по учету </w:t>
      </w:r>
      <w:r w:rsidRPr="00B37F16">
        <w:rPr>
          <w:rFonts w:ascii="Times New Roman" w:hAnsi="Times New Roman" w:cs="Times New Roman"/>
          <w:sz w:val="28"/>
          <w:szCs w:val="28"/>
        </w:rPr>
        <w:br/>
        <w:t>и распределению поступлений, открытый в Управлении Федерального казначейства по краю.</w:t>
      </w:r>
    </w:p>
    <w:p w:rsidR="00AF4A8D" w:rsidRPr="00B37F16" w:rsidRDefault="00AF4A8D" w:rsidP="00AF4A8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8"/>
      <w:bookmarkEnd w:id="3"/>
      <w:r w:rsidRPr="00B37F16">
        <w:rPr>
          <w:rFonts w:ascii="Times New Roman" w:hAnsi="Times New Roman" w:cs="Times New Roman"/>
          <w:sz w:val="28"/>
          <w:szCs w:val="28"/>
        </w:rPr>
        <w:t>Ответственность за целевое использование полученных средств иных межбюджетных трансфертов, а также достоверность представленных сведений возлагается на органы местного самоуправления сельских поселений района.</w:t>
      </w:r>
    </w:p>
    <w:p w:rsidR="00AF4A8D" w:rsidRPr="00B37F16" w:rsidRDefault="00AF4A8D" w:rsidP="00AF4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D5B" w:rsidRPr="00BE3E15" w:rsidRDefault="00B16D5B" w:rsidP="00BE3E1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D5B" w:rsidRPr="00BE3E15" w:rsidRDefault="00B16D5B" w:rsidP="00BE3E1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B16D5B" w:rsidRPr="00BE3E15" w:rsidSect="006E7F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24E" w:rsidRDefault="0059624E" w:rsidP="00B37F16">
      <w:r>
        <w:separator/>
      </w:r>
    </w:p>
  </w:endnote>
  <w:endnote w:type="continuationSeparator" w:id="1">
    <w:p w:rsidR="0059624E" w:rsidRDefault="0059624E" w:rsidP="00B37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24E" w:rsidRDefault="0059624E" w:rsidP="00B37F16">
      <w:r>
        <w:separator/>
      </w:r>
    </w:p>
  </w:footnote>
  <w:footnote w:type="continuationSeparator" w:id="1">
    <w:p w:rsidR="0059624E" w:rsidRDefault="0059624E" w:rsidP="00B37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2B" w:rsidRPr="00866E72" w:rsidRDefault="0059624E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AD5"/>
    <w:multiLevelType w:val="hybridMultilevel"/>
    <w:tmpl w:val="B4C21016"/>
    <w:lvl w:ilvl="0" w:tplc="90CC754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555BC4"/>
    <w:multiLevelType w:val="hybridMultilevel"/>
    <w:tmpl w:val="1FE4E926"/>
    <w:lvl w:ilvl="0" w:tplc="A154AE3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333BD"/>
    <w:multiLevelType w:val="multilevel"/>
    <w:tmpl w:val="04190023"/>
    <w:lvl w:ilvl="0">
      <w:start w:val="1"/>
      <w:numFmt w:val="russianLower"/>
      <w:pStyle w:val="1"/>
      <w:lvlText w:val="Статья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  <w:color w:val="auto"/>
        <w:sz w:val="28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469E70ED"/>
    <w:multiLevelType w:val="hybridMultilevel"/>
    <w:tmpl w:val="F6B05B92"/>
    <w:lvl w:ilvl="0" w:tplc="A154AE30">
      <w:start w:val="1"/>
      <w:numFmt w:val="decimal"/>
      <w:lvlText w:val="%1."/>
      <w:lvlJc w:val="left"/>
      <w:pPr>
        <w:ind w:left="178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DFE02EB"/>
    <w:multiLevelType w:val="hybridMultilevel"/>
    <w:tmpl w:val="49280A58"/>
    <w:lvl w:ilvl="0" w:tplc="A154AE3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F431D"/>
    <w:multiLevelType w:val="hybridMultilevel"/>
    <w:tmpl w:val="B76E8CA2"/>
    <w:lvl w:ilvl="0" w:tplc="CF94E38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D5B"/>
    <w:rsid w:val="00011B25"/>
    <w:rsid w:val="00044C75"/>
    <w:rsid w:val="0019363A"/>
    <w:rsid w:val="0025398A"/>
    <w:rsid w:val="00350367"/>
    <w:rsid w:val="0059624E"/>
    <w:rsid w:val="005D3D72"/>
    <w:rsid w:val="006E7F45"/>
    <w:rsid w:val="007568CD"/>
    <w:rsid w:val="008A38F4"/>
    <w:rsid w:val="00AB200D"/>
    <w:rsid w:val="00AF4A8D"/>
    <w:rsid w:val="00B16D5B"/>
    <w:rsid w:val="00B37F16"/>
    <w:rsid w:val="00BE3E15"/>
    <w:rsid w:val="00C84829"/>
    <w:rsid w:val="00CC7124"/>
    <w:rsid w:val="00CE7EBF"/>
    <w:rsid w:val="00D02C84"/>
    <w:rsid w:val="00D10255"/>
    <w:rsid w:val="00D26507"/>
    <w:rsid w:val="00E13699"/>
    <w:rsid w:val="00F2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7F45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F45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7F45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7F45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E7F45"/>
    <w:pPr>
      <w:keepNext/>
      <w:numPr>
        <w:ilvl w:val="4"/>
        <w:numId w:val="1"/>
      </w:numPr>
      <w:jc w:val="center"/>
      <w:outlineLvl w:val="4"/>
    </w:pPr>
    <w:rPr>
      <w:rFonts w:eastAsia="Times New Roman"/>
      <w:b/>
      <w:bCs/>
      <w:caps/>
      <w:sz w:val="48"/>
    </w:rPr>
  </w:style>
  <w:style w:type="paragraph" w:styleId="6">
    <w:name w:val="heading 6"/>
    <w:basedOn w:val="a"/>
    <w:next w:val="a"/>
    <w:link w:val="60"/>
    <w:qFormat/>
    <w:rsid w:val="006E7F45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6E7F45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E7F45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E7F4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6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6D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7F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F4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E7F4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F4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E7F4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7F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E7F45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7F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7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E7F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E7F45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7F45"/>
    <w:pPr>
      <w:ind w:left="720"/>
      <w:contextualSpacing/>
    </w:pPr>
    <w:rPr>
      <w:rFonts w:eastAsia="Times New Roman"/>
    </w:rPr>
  </w:style>
  <w:style w:type="paragraph" w:customStyle="1" w:styleId="ConsNormal">
    <w:name w:val="ConsNormal"/>
    <w:rsid w:val="006E7F45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7F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7F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37F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37F1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Chehavcova</dc:creator>
  <cp:lastModifiedBy>Chehavcova</cp:lastModifiedBy>
  <cp:revision>10</cp:revision>
  <cp:lastPrinted>2024-04-15T04:46:00Z</cp:lastPrinted>
  <dcterms:created xsi:type="dcterms:W3CDTF">2024-04-11T04:51:00Z</dcterms:created>
  <dcterms:modified xsi:type="dcterms:W3CDTF">2024-05-02T04:43:00Z</dcterms:modified>
</cp:coreProperties>
</file>